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3810" w:rsidRDefault="003E3810" w:rsidP="003E3810">
      <w:pPr>
        <w:spacing w:line="276" w:lineRule="auto"/>
        <w:ind w:left="4248" w:firstLine="708"/>
        <w:jc w:val="center"/>
        <w:rPr>
          <w:rFonts w:ascii="Times New Roman" w:hAnsi="Times New Roman"/>
          <w:b/>
          <w:color w:val="000000"/>
          <w:lang w:val="pl-PL"/>
        </w:rPr>
      </w:pPr>
      <w:r>
        <w:rPr>
          <w:rFonts w:ascii="Times New Roman" w:hAnsi="Times New Roman"/>
          <w:b/>
          <w:color w:val="000000"/>
          <w:lang w:val="pl-PL"/>
        </w:rPr>
        <w:t>Załącznik nr 3 do Zarządzenia nr</w:t>
      </w:r>
      <w:r w:rsidR="00AD4729">
        <w:rPr>
          <w:rFonts w:ascii="Times New Roman" w:hAnsi="Times New Roman"/>
          <w:b/>
          <w:color w:val="000000"/>
          <w:lang w:val="pl-PL"/>
        </w:rPr>
        <w:t xml:space="preserve"> 20/2023</w:t>
      </w:r>
      <w:r>
        <w:rPr>
          <w:rFonts w:ascii="Times New Roman" w:hAnsi="Times New Roman"/>
          <w:b/>
          <w:color w:val="000000"/>
          <w:lang w:val="pl-PL"/>
        </w:rPr>
        <w:t xml:space="preserve">                     Wójta Gminy Mikołajki Pomorskie z dnia</w:t>
      </w:r>
      <w:r w:rsidR="00AD4729">
        <w:rPr>
          <w:rFonts w:ascii="Times New Roman" w:hAnsi="Times New Roman"/>
          <w:b/>
          <w:color w:val="000000"/>
          <w:lang w:val="pl-PL"/>
        </w:rPr>
        <w:t xml:space="preserve"> 17.03.2023 r.</w:t>
      </w:r>
    </w:p>
    <w:p w:rsidR="003E400D" w:rsidRDefault="003E400D" w:rsidP="003E400D">
      <w:pPr>
        <w:tabs>
          <w:tab w:val="right" w:leader="dot" w:pos="7425"/>
        </w:tabs>
        <w:spacing w:line="235" w:lineRule="exact"/>
        <w:jc w:val="center"/>
        <w:rPr>
          <w:rFonts w:ascii="Times New Roman" w:hAnsi="Times New Roman"/>
          <w:b/>
          <w:color w:val="000000"/>
          <w:spacing w:val="-6"/>
          <w:w w:val="105"/>
          <w:sz w:val="24"/>
          <w:lang w:val="pl-PL"/>
        </w:rPr>
      </w:pPr>
    </w:p>
    <w:p w:rsidR="003E400D" w:rsidRDefault="003E400D" w:rsidP="003E400D">
      <w:pPr>
        <w:tabs>
          <w:tab w:val="right" w:leader="dot" w:pos="7425"/>
        </w:tabs>
        <w:spacing w:line="235" w:lineRule="exact"/>
        <w:jc w:val="center"/>
        <w:rPr>
          <w:rFonts w:ascii="Times New Roman" w:hAnsi="Times New Roman"/>
          <w:b/>
          <w:color w:val="000000"/>
          <w:spacing w:val="-6"/>
          <w:w w:val="105"/>
          <w:sz w:val="24"/>
          <w:lang w:val="pl-PL"/>
        </w:rPr>
      </w:pPr>
    </w:p>
    <w:p w:rsidR="004E78B1" w:rsidRDefault="00000000" w:rsidP="003E400D">
      <w:pPr>
        <w:tabs>
          <w:tab w:val="right" w:leader="dot" w:pos="7425"/>
        </w:tabs>
        <w:spacing w:line="235" w:lineRule="exact"/>
        <w:jc w:val="center"/>
        <w:rPr>
          <w:rFonts w:ascii="Times New Roman" w:hAnsi="Times New Roman"/>
          <w:b/>
          <w:color w:val="000000"/>
          <w:spacing w:val="-6"/>
          <w:w w:val="105"/>
          <w:sz w:val="24"/>
          <w:lang w:val="pl-PL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40" type="#_x0000_t202" style="position:absolute;left:0;text-align:left;margin-left:0;margin-top:613.55pt;width:486pt;height:12.15pt;z-index:-251662336;mso-wrap-distance-left:0;mso-wrap-distance-right:0" filled="f" stroked="f">
            <v:textbox style="mso-next-textbox:#_x0000_s0" inset="0,0,0,0">
              <w:txbxContent>
                <w:p w:rsidR="004E78B1" w:rsidRDefault="00000000">
                  <w:pPr>
                    <w:rPr>
                      <w:rFonts w:ascii="Arial" w:hAnsi="Arial"/>
                      <w:color w:val="000000"/>
                      <w:spacing w:val="-4"/>
                      <w:w w:val="125"/>
                      <w:sz w:val="13"/>
                      <w:lang w:val="pl-PL"/>
                    </w:rPr>
                  </w:pPr>
                  <w:r>
                    <w:rPr>
                      <w:rFonts w:ascii="Arial" w:hAnsi="Arial"/>
                      <w:color w:val="000000"/>
                      <w:spacing w:val="-4"/>
                      <w:w w:val="125"/>
                      <w:sz w:val="13"/>
                      <w:lang w:val="pl-PL"/>
                    </w:rPr>
                    <w:t xml:space="preserve">1 </w:t>
                  </w:r>
                  <w:r>
                    <w:rPr>
                      <w:rFonts w:ascii="Times New Roman" w:hAnsi="Times New Roman"/>
                      <w:color w:val="000000"/>
                      <w:spacing w:val="-4"/>
                      <w:w w:val="105"/>
                      <w:sz w:val="20"/>
                      <w:lang w:val="pl-PL"/>
                    </w:rPr>
                    <w:t>Niepotrzebne usunąć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/>
          <w:b/>
          <w:color w:val="000000"/>
          <w:spacing w:val="-6"/>
          <w:w w:val="105"/>
          <w:sz w:val="24"/>
          <w:lang w:val="pl-PL"/>
        </w:rPr>
        <w:t>UMOWA O DOFINANSOWANIE NR</w:t>
      </w:r>
    </w:p>
    <w:p w:rsidR="004E78B1" w:rsidRDefault="00000000">
      <w:pPr>
        <w:spacing w:before="72" w:line="283" w:lineRule="exact"/>
        <w:jc w:val="center"/>
        <w:rPr>
          <w:rFonts w:ascii="Times New Roman" w:hAnsi="Times New Roman"/>
          <w:b/>
          <w:color w:val="000000"/>
          <w:spacing w:val="-5"/>
          <w:w w:val="105"/>
          <w:sz w:val="24"/>
          <w:lang w:val="pl-PL"/>
        </w:rPr>
      </w:pPr>
      <w:r>
        <w:rPr>
          <w:rFonts w:ascii="Times New Roman" w:hAnsi="Times New Roman"/>
          <w:b/>
          <w:color w:val="000000"/>
          <w:spacing w:val="-5"/>
          <w:w w:val="105"/>
          <w:sz w:val="24"/>
          <w:lang w:val="pl-PL"/>
        </w:rPr>
        <w:t>w ramach Programu Priorytetowego „Ciepłe Mieszkanie”</w:t>
      </w:r>
    </w:p>
    <w:p w:rsidR="004E78B1" w:rsidRPr="00F71178" w:rsidRDefault="00000000" w:rsidP="00F71178">
      <w:pPr>
        <w:tabs>
          <w:tab w:val="right" w:leader="dot" w:pos="6494"/>
        </w:tabs>
        <w:spacing w:before="252" w:line="287" w:lineRule="exact"/>
        <w:jc w:val="both"/>
        <w:rPr>
          <w:rFonts w:ascii="Times New Roman" w:hAnsi="Times New Roman" w:cs="Times New Roman"/>
          <w:color w:val="000000"/>
          <w:spacing w:val="-6"/>
          <w:w w:val="105"/>
          <w:sz w:val="24"/>
          <w:lang w:val="pl-PL"/>
        </w:rPr>
      </w:pPr>
      <w:r w:rsidRPr="00F71178">
        <w:rPr>
          <w:rFonts w:ascii="Times New Roman" w:hAnsi="Times New Roman" w:cs="Times New Roman"/>
          <w:color w:val="000000"/>
          <w:spacing w:val="-6"/>
          <w:w w:val="105"/>
          <w:sz w:val="24"/>
          <w:lang w:val="pl-PL"/>
        </w:rPr>
        <w:t xml:space="preserve">zawarta </w:t>
      </w:r>
      <w:r w:rsidR="00F71178" w:rsidRPr="00F71178">
        <w:rPr>
          <w:rFonts w:ascii="Times New Roman" w:hAnsi="Times New Roman" w:cs="Times New Roman"/>
          <w:color w:val="000000"/>
          <w:spacing w:val="-6"/>
          <w:w w:val="105"/>
          <w:sz w:val="24"/>
          <w:lang w:val="pl-PL"/>
        </w:rPr>
        <w:t>w Mikołajkach Pomorskich</w:t>
      </w:r>
      <w:r w:rsidRPr="00F71178">
        <w:rPr>
          <w:rFonts w:ascii="Times New Roman" w:hAnsi="Times New Roman" w:cs="Times New Roman"/>
          <w:color w:val="000000"/>
          <w:spacing w:val="-6"/>
          <w:w w:val="105"/>
          <w:sz w:val="24"/>
          <w:lang w:val="pl-PL"/>
        </w:rPr>
        <w:t xml:space="preserve"> w dniu </w:t>
      </w:r>
      <w:r w:rsidRPr="00F71178">
        <w:rPr>
          <w:rFonts w:ascii="Times New Roman" w:hAnsi="Times New Roman" w:cs="Times New Roman"/>
          <w:color w:val="000000"/>
          <w:spacing w:val="-6"/>
          <w:w w:val="105"/>
          <w:sz w:val="24"/>
          <w:lang w:val="pl-PL"/>
        </w:rPr>
        <w:tab/>
        <w:t>roku, pomiędzy:</w:t>
      </w:r>
    </w:p>
    <w:p w:rsidR="00F71178" w:rsidRPr="00F71178" w:rsidRDefault="00F71178" w:rsidP="00F71178">
      <w:pPr>
        <w:ind w:right="-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71178">
        <w:rPr>
          <w:rFonts w:ascii="Times New Roman" w:hAnsi="Times New Roman" w:cs="Times New Roman"/>
          <w:sz w:val="24"/>
          <w:szCs w:val="24"/>
          <w:lang w:val="pl-PL"/>
        </w:rPr>
        <w:t xml:space="preserve">Gminą Mikołajki Pomorskie, z siedzibą przy ul. Dzierzgońskiej 2, 82-433 Mikołajki Pomorskie, </w:t>
      </w:r>
      <w:r w:rsidRPr="00F71178">
        <w:rPr>
          <w:rFonts w:ascii="Times New Roman" w:hAnsi="Times New Roman" w:cs="Times New Roman"/>
          <w:sz w:val="24"/>
          <w:szCs w:val="24"/>
          <w:lang w:val="pl-PL"/>
        </w:rPr>
        <w:br/>
        <w:t>NIP 579-221-01-63, REGON 170747862,</w:t>
      </w:r>
    </w:p>
    <w:p w:rsidR="00F71178" w:rsidRPr="00F71178" w:rsidRDefault="00F71178" w:rsidP="00F71178">
      <w:pPr>
        <w:ind w:right="-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71178">
        <w:rPr>
          <w:rFonts w:ascii="Times New Roman" w:hAnsi="Times New Roman" w:cs="Times New Roman"/>
          <w:sz w:val="24"/>
          <w:szCs w:val="24"/>
          <w:lang w:val="pl-PL"/>
        </w:rPr>
        <w:t>reprezentowaną przez Marię Pałkowską</w:t>
      </w:r>
      <w:r w:rsidR="00AD4729">
        <w:rPr>
          <w:rFonts w:ascii="Times New Roman" w:hAnsi="Times New Roman" w:cs="Times New Roman"/>
          <w:sz w:val="24"/>
          <w:szCs w:val="24"/>
          <w:lang w:val="pl-PL"/>
        </w:rPr>
        <w:t xml:space="preserve"> –</w:t>
      </w:r>
      <w:r w:rsidRPr="00F71178">
        <w:rPr>
          <w:rFonts w:ascii="Times New Roman" w:hAnsi="Times New Roman" w:cs="Times New Roman"/>
          <w:sz w:val="24"/>
          <w:szCs w:val="24"/>
          <w:lang w:val="pl-PL"/>
        </w:rPr>
        <w:t xml:space="preserve"> Rybicką</w:t>
      </w:r>
      <w:r w:rsidR="00AD472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71178">
        <w:rPr>
          <w:rFonts w:ascii="Times New Roman" w:hAnsi="Times New Roman" w:cs="Times New Roman"/>
          <w:sz w:val="24"/>
          <w:szCs w:val="24"/>
          <w:lang w:val="pl-PL"/>
        </w:rPr>
        <w:t xml:space="preserve">- Wójta Gminy oraz Izabelę Baczkowską -  Skarbnika Gminy </w:t>
      </w:r>
    </w:p>
    <w:p w:rsidR="004E78B1" w:rsidRPr="00F71178" w:rsidRDefault="00000000" w:rsidP="00F71178">
      <w:pPr>
        <w:spacing w:line="283" w:lineRule="exact"/>
        <w:jc w:val="both"/>
        <w:rPr>
          <w:rFonts w:ascii="Times New Roman" w:hAnsi="Times New Roman" w:cs="Times New Roman"/>
          <w:color w:val="000000"/>
          <w:spacing w:val="-5"/>
          <w:w w:val="105"/>
          <w:sz w:val="24"/>
          <w:lang w:val="pl-PL"/>
        </w:rPr>
      </w:pPr>
      <w:r w:rsidRPr="00F71178">
        <w:rPr>
          <w:rFonts w:ascii="Times New Roman" w:hAnsi="Times New Roman" w:cs="Times New Roman"/>
          <w:color w:val="000000"/>
          <w:spacing w:val="-5"/>
          <w:w w:val="105"/>
          <w:sz w:val="24"/>
          <w:lang w:val="pl-PL"/>
        </w:rPr>
        <w:t xml:space="preserve">zwanym dalej „Gminą”, </w:t>
      </w:r>
    </w:p>
    <w:p w:rsidR="00F71178" w:rsidRPr="00F71178" w:rsidRDefault="00F71178" w:rsidP="00F71178">
      <w:pPr>
        <w:spacing w:line="283" w:lineRule="exact"/>
        <w:jc w:val="both"/>
        <w:rPr>
          <w:rFonts w:ascii="Times New Roman" w:hAnsi="Times New Roman" w:cs="Times New Roman"/>
          <w:color w:val="000000"/>
          <w:w w:val="105"/>
          <w:sz w:val="24"/>
          <w:lang w:val="pl-PL"/>
        </w:rPr>
      </w:pPr>
      <w:r w:rsidRPr="00F71178">
        <w:rPr>
          <w:rFonts w:ascii="Times New Roman" w:hAnsi="Times New Roman" w:cs="Times New Roman"/>
          <w:color w:val="000000"/>
          <w:spacing w:val="-5"/>
          <w:w w:val="105"/>
          <w:sz w:val="24"/>
          <w:lang w:val="pl-PL"/>
        </w:rPr>
        <w:t>a</w:t>
      </w:r>
    </w:p>
    <w:p w:rsidR="004E78B1" w:rsidRDefault="00000000">
      <w:pPr>
        <w:tabs>
          <w:tab w:val="left" w:leader="dot" w:pos="3422"/>
          <w:tab w:val="right" w:leader="dot" w:pos="7953"/>
        </w:tabs>
        <w:spacing w:before="72"/>
        <w:rPr>
          <w:rFonts w:ascii="Times New Roman" w:hAnsi="Times New Roman"/>
          <w:b/>
          <w:color w:val="000000"/>
          <w:w w:val="105"/>
          <w:sz w:val="24"/>
          <w:lang w:val="pl-PL"/>
        </w:rPr>
      </w:pPr>
      <w:r>
        <w:rPr>
          <w:rFonts w:ascii="Times New Roman" w:hAnsi="Times New Roman"/>
          <w:b/>
          <w:color w:val="000000"/>
          <w:w w:val="105"/>
          <w:sz w:val="24"/>
          <w:lang w:val="pl-PL"/>
        </w:rPr>
        <w:tab/>
        <w:t>PESEL</w:t>
      </w:r>
      <w:r>
        <w:rPr>
          <w:rFonts w:ascii="Times New Roman" w:hAnsi="Times New Roman"/>
          <w:b/>
          <w:color w:val="000000"/>
          <w:w w:val="105"/>
          <w:sz w:val="24"/>
          <w:lang w:val="pl-PL"/>
        </w:rPr>
        <w:tab/>
        <w:t xml:space="preserve"> </w:t>
      </w:r>
    </w:p>
    <w:p w:rsidR="004E78B1" w:rsidRDefault="00000000">
      <w:pPr>
        <w:tabs>
          <w:tab w:val="right" w:leader="dot" w:pos="3009"/>
        </w:tabs>
        <w:spacing w:before="288"/>
        <w:rPr>
          <w:rFonts w:ascii="Times New Roman" w:hAnsi="Times New Roman"/>
          <w:color w:val="000000"/>
          <w:spacing w:val="-4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zamieszkałym w</w:t>
      </w:r>
      <w:r w:rsidR="003E400D"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………………………………………………………………………………..</w:t>
      </w:r>
    </w:p>
    <w:p w:rsidR="004E78B1" w:rsidRDefault="00000000">
      <w:pPr>
        <w:spacing w:before="36"/>
        <w:rPr>
          <w:rFonts w:ascii="Times New Roman" w:hAnsi="Times New Roman"/>
          <w:color w:val="000000"/>
          <w:spacing w:val="-4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zwanym dalej „Beneficjentem”</w:t>
      </w:r>
    </w:p>
    <w:p w:rsidR="004E78B1" w:rsidRDefault="00000000">
      <w:pPr>
        <w:spacing w:before="144"/>
        <w:rPr>
          <w:rFonts w:ascii="Times New Roman" w:hAnsi="Times New Roman"/>
          <w:color w:val="000000"/>
          <w:spacing w:val="-4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łącznie zwanymi dalej „Stronami”.</w:t>
      </w:r>
    </w:p>
    <w:p w:rsidR="004E78B1" w:rsidRDefault="00000000">
      <w:pPr>
        <w:spacing w:before="180"/>
        <w:rPr>
          <w:rFonts w:ascii="Times New Roman" w:hAnsi="Times New Roman"/>
          <w:color w:val="000000"/>
          <w:spacing w:val="-5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>Strony zawierają Umowę na następujących warunkach:</w:t>
      </w:r>
    </w:p>
    <w:p w:rsidR="004E78B1" w:rsidRDefault="00000000">
      <w:pPr>
        <w:spacing w:before="288" w:line="276" w:lineRule="auto"/>
        <w:jc w:val="center"/>
        <w:rPr>
          <w:rFonts w:ascii="Times New Roman" w:hAnsi="Times New Roman"/>
          <w:b/>
          <w:color w:val="000000"/>
          <w:w w:val="105"/>
          <w:sz w:val="24"/>
          <w:lang w:val="pl-PL"/>
        </w:rPr>
      </w:pPr>
      <w:r>
        <w:rPr>
          <w:rFonts w:ascii="Times New Roman" w:hAnsi="Times New Roman"/>
          <w:b/>
          <w:color w:val="000000"/>
          <w:w w:val="105"/>
          <w:sz w:val="24"/>
          <w:lang w:val="pl-PL"/>
        </w:rPr>
        <w:t xml:space="preserve">§ 1 </w:t>
      </w:r>
      <w:r>
        <w:rPr>
          <w:rFonts w:ascii="Times New Roman" w:hAnsi="Times New Roman"/>
          <w:b/>
          <w:color w:val="000000"/>
          <w:w w:val="105"/>
          <w:sz w:val="24"/>
          <w:lang w:val="pl-PL"/>
        </w:rPr>
        <w:br/>
      </w:r>
      <w:r>
        <w:rPr>
          <w:rFonts w:ascii="Times New Roman" w:hAnsi="Times New Roman"/>
          <w:b/>
          <w:color w:val="000000"/>
          <w:spacing w:val="-6"/>
          <w:w w:val="105"/>
          <w:sz w:val="24"/>
          <w:lang w:val="pl-PL"/>
        </w:rPr>
        <w:t>Przedmiot Umowy</w:t>
      </w:r>
    </w:p>
    <w:p w:rsidR="004E78B1" w:rsidRPr="00F71178" w:rsidRDefault="00000000" w:rsidP="00F71178">
      <w:pPr>
        <w:numPr>
          <w:ilvl w:val="0"/>
          <w:numId w:val="1"/>
        </w:numPr>
        <w:tabs>
          <w:tab w:val="clear" w:pos="432"/>
          <w:tab w:val="decimal" w:pos="504"/>
          <w:tab w:val="left" w:pos="2424"/>
          <w:tab w:val="left" w:pos="3254"/>
          <w:tab w:val="left" w:pos="4675"/>
          <w:tab w:val="left" w:pos="6518"/>
          <w:tab w:val="left" w:pos="7915"/>
          <w:tab w:val="left" w:pos="8664"/>
        </w:tabs>
        <w:spacing w:before="144" w:line="276" w:lineRule="auto"/>
        <w:ind w:left="504" w:right="72" w:hanging="432"/>
        <w:jc w:val="both"/>
        <w:rPr>
          <w:rFonts w:ascii="Times New Roman" w:hAnsi="Times New Roman" w:cs="Times New Roman"/>
          <w:color w:val="000000"/>
          <w:spacing w:val="-7"/>
          <w:w w:val="105"/>
          <w:sz w:val="24"/>
          <w:lang w:val="pl-PL"/>
        </w:rPr>
      </w:pPr>
      <w:r w:rsidRPr="00F71178">
        <w:rPr>
          <w:rFonts w:ascii="Times New Roman" w:hAnsi="Times New Roman" w:cs="Times New Roman"/>
          <w:color w:val="000000"/>
          <w:spacing w:val="-7"/>
          <w:w w:val="105"/>
          <w:sz w:val="24"/>
          <w:lang w:val="pl-PL"/>
        </w:rPr>
        <w:t xml:space="preserve">Przedmiotem niniejszej Umowy jest udzielenie Beneficjentowi dofinansowania w formie dotacji </w:t>
      </w:r>
      <w:r w:rsidRPr="00F71178">
        <w:rPr>
          <w:rFonts w:ascii="Times New Roman" w:hAnsi="Times New Roman" w:cs="Times New Roman"/>
          <w:color w:val="000000"/>
          <w:spacing w:val="-1"/>
          <w:w w:val="105"/>
          <w:sz w:val="24"/>
          <w:lang w:val="pl-PL"/>
        </w:rPr>
        <w:t xml:space="preserve">na realizację przedsięwzięcia na podstawie wniosku o dofinansowanie złożonego przez </w:t>
      </w:r>
      <w:r w:rsidRPr="00F71178">
        <w:rPr>
          <w:rFonts w:ascii="Times New Roman" w:hAnsi="Times New Roman" w:cs="Times New Roman"/>
          <w:color w:val="000000"/>
          <w:spacing w:val="7"/>
          <w:w w:val="105"/>
          <w:sz w:val="24"/>
          <w:lang w:val="pl-PL"/>
        </w:rPr>
        <w:t xml:space="preserve">Beneficjenta w ramach </w:t>
      </w:r>
      <w:r w:rsidRPr="00F71178">
        <w:rPr>
          <w:rFonts w:ascii="Times New Roman" w:hAnsi="Times New Roman" w:cs="Times New Roman"/>
          <w:i/>
          <w:color w:val="000000"/>
          <w:spacing w:val="7"/>
          <w:w w:val="105"/>
          <w:sz w:val="24"/>
          <w:lang w:val="pl-PL"/>
        </w:rPr>
        <w:t>Programu Priorytetowego Ciepłe Mieszkanie</w:t>
      </w:r>
      <w:r w:rsidRPr="00F71178">
        <w:rPr>
          <w:rFonts w:ascii="Times New Roman" w:hAnsi="Times New Roman" w:cs="Times New Roman"/>
          <w:color w:val="000000"/>
          <w:spacing w:val="7"/>
          <w:w w:val="105"/>
          <w:sz w:val="24"/>
          <w:lang w:val="pl-PL"/>
        </w:rPr>
        <w:t xml:space="preserve">, zwanego dalej </w:t>
      </w:r>
      <w:r w:rsidRPr="00F71178">
        <w:rPr>
          <w:rFonts w:ascii="Times New Roman" w:hAnsi="Times New Roman" w:cs="Times New Roman"/>
          <w:color w:val="000000"/>
          <w:spacing w:val="-6"/>
          <w:w w:val="105"/>
          <w:sz w:val="24"/>
          <w:lang w:val="pl-PL"/>
        </w:rPr>
        <w:t>„Programem”,</w:t>
      </w:r>
      <w:r w:rsidRPr="00F71178">
        <w:rPr>
          <w:rFonts w:ascii="Times New Roman" w:hAnsi="Times New Roman" w:cs="Times New Roman"/>
          <w:color w:val="000000"/>
          <w:spacing w:val="-6"/>
          <w:w w:val="105"/>
          <w:sz w:val="24"/>
          <w:lang w:val="pl-PL"/>
        </w:rPr>
        <w:tab/>
      </w:r>
      <w:r w:rsidRPr="00F71178">
        <w:rPr>
          <w:rFonts w:ascii="Times New Roman" w:hAnsi="Times New Roman" w:cs="Times New Roman"/>
          <w:color w:val="000000"/>
          <w:w w:val="105"/>
          <w:sz w:val="24"/>
          <w:lang w:val="pl-PL"/>
        </w:rPr>
        <w:t>ze</w:t>
      </w:r>
      <w:r w:rsidRPr="00F71178">
        <w:rPr>
          <w:rFonts w:ascii="Times New Roman" w:hAnsi="Times New Roman" w:cs="Times New Roman"/>
          <w:color w:val="000000"/>
          <w:w w:val="105"/>
          <w:sz w:val="24"/>
          <w:lang w:val="pl-PL"/>
        </w:rPr>
        <w:tab/>
      </w:r>
      <w:r w:rsidRPr="00F71178">
        <w:rPr>
          <w:rFonts w:ascii="Times New Roman" w:hAnsi="Times New Roman" w:cs="Times New Roman"/>
          <w:color w:val="000000"/>
          <w:spacing w:val="-6"/>
          <w:w w:val="105"/>
          <w:sz w:val="24"/>
          <w:lang w:val="pl-PL"/>
        </w:rPr>
        <w:t>środków</w:t>
      </w:r>
      <w:r w:rsidRPr="00F71178">
        <w:rPr>
          <w:rFonts w:ascii="Times New Roman" w:hAnsi="Times New Roman" w:cs="Times New Roman"/>
          <w:color w:val="000000"/>
          <w:spacing w:val="-6"/>
          <w:w w:val="105"/>
          <w:sz w:val="24"/>
          <w:lang w:val="pl-PL"/>
        </w:rPr>
        <w:tab/>
      </w:r>
      <w:r w:rsidRPr="00F71178">
        <w:rPr>
          <w:rFonts w:ascii="Times New Roman" w:hAnsi="Times New Roman" w:cs="Times New Roman"/>
          <w:color w:val="000000"/>
          <w:spacing w:val="-10"/>
          <w:w w:val="105"/>
          <w:sz w:val="24"/>
          <w:lang w:val="pl-PL"/>
        </w:rPr>
        <w:t>przyznanych</w:t>
      </w:r>
      <w:r w:rsidRPr="00F71178">
        <w:rPr>
          <w:rFonts w:ascii="Times New Roman" w:hAnsi="Times New Roman" w:cs="Times New Roman"/>
          <w:color w:val="000000"/>
          <w:spacing w:val="-10"/>
          <w:w w:val="105"/>
          <w:sz w:val="24"/>
          <w:lang w:val="pl-PL"/>
        </w:rPr>
        <w:tab/>
      </w:r>
      <w:r w:rsidRPr="00F71178">
        <w:rPr>
          <w:rFonts w:ascii="Times New Roman" w:hAnsi="Times New Roman" w:cs="Times New Roman"/>
          <w:color w:val="000000"/>
          <w:spacing w:val="-8"/>
          <w:w w:val="105"/>
          <w:sz w:val="24"/>
          <w:lang w:val="pl-PL"/>
        </w:rPr>
        <w:t>Gminie</w:t>
      </w:r>
      <w:r w:rsidRPr="00F71178">
        <w:rPr>
          <w:rFonts w:ascii="Times New Roman" w:hAnsi="Times New Roman" w:cs="Times New Roman"/>
          <w:color w:val="000000"/>
          <w:spacing w:val="-8"/>
          <w:w w:val="105"/>
          <w:sz w:val="24"/>
          <w:lang w:val="pl-PL"/>
        </w:rPr>
        <w:tab/>
      </w:r>
      <w:r w:rsidRPr="00F71178">
        <w:rPr>
          <w:rFonts w:ascii="Times New Roman" w:hAnsi="Times New Roman" w:cs="Times New Roman"/>
          <w:color w:val="000000"/>
          <w:w w:val="105"/>
          <w:sz w:val="24"/>
          <w:lang w:val="pl-PL"/>
        </w:rPr>
        <w:t>na</w:t>
      </w:r>
      <w:r w:rsidRPr="00F71178">
        <w:rPr>
          <w:rFonts w:ascii="Times New Roman" w:hAnsi="Times New Roman" w:cs="Times New Roman"/>
          <w:color w:val="000000"/>
          <w:w w:val="105"/>
          <w:sz w:val="24"/>
          <w:lang w:val="pl-PL"/>
        </w:rPr>
        <w:tab/>
      </w:r>
      <w:r w:rsidRPr="00F71178">
        <w:rPr>
          <w:rFonts w:ascii="Times New Roman" w:hAnsi="Times New Roman" w:cs="Times New Roman"/>
          <w:color w:val="000000"/>
          <w:spacing w:val="-9"/>
          <w:w w:val="105"/>
          <w:sz w:val="24"/>
          <w:lang w:val="pl-PL"/>
        </w:rPr>
        <w:t xml:space="preserve">podstawie </w:t>
      </w:r>
      <w:r w:rsidRPr="00F71178">
        <w:rPr>
          <w:rFonts w:ascii="Times New Roman" w:hAnsi="Times New Roman" w:cs="Times New Roman"/>
          <w:color w:val="000000"/>
          <w:spacing w:val="-9"/>
          <w:w w:val="105"/>
          <w:sz w:val="24"/>
          <w:lang w:val="pl-PL"/>
        </w:rPr>
        <w:br/>
      </w:r>
      <w:r w:rsidRPr="00F71178">
        <w:rPr>
          <w:rFonts w:ascii="Times New Roman" w:hAnsi="Times New Roman" w:cs="Times New Roman"/>
          <w:color w:val="000000"/>
          <w:spacing w:val="-10"/>
          <w:w w:val="105"/>
          <w:sz w:val="24"/>
          <w:lang w:val="pl-PL"/>
        </w:rPr>
        <w:t>umowy nr WFOŚ/D/CM/</w:t>
      </w:r>
      <w:r w:rsidR="00F71178" w:rsidRPr="00F71178">
        <w:rPr>
          <w:rFonts w:ascii="Times New Roman" w:hAnsi="Times New Roman" w:cs="Times New Roman"/>
          <w:color w:val="000000"/>
          <w:spacing w:val="-10"/>
          <w:w w:val="105"/>
          <w:sz w:val="24"/>
          <w:lang w:val="pl-PL"/>
        </w:rPr>
        <w:t>192</w:t>
      </w:r>
      <w:r w:rsidRPr="00F71178">
        <w:rPr>
          <w:rFonts w:ascii="Times New Roman" w:hAnsi="Times New Roman" w:cs="Times New Roman"/>
          <w:color w:val="000000"/>
          <w:spacing w:val="-10"/>
          <w:w w:val="105"/>
          <w:sz w:val="24"/>
          <w:lang w:val="pl-PL"/>
        </w:rPr>
        <w:t xml:space="preserve">/2023 z dnia 9 stycznia 2023 r. zawartej pomiędzy Wojewódzkim </w:t>
      </w:r>
      <w:r w:rsidRPr="00F71178">
        <w:rPr>
          <w:rFonts w:ascii="Times New Roman" w:hAnsi="Times New Roman" w:cs="Times New Roman"/>
          <w:color w:val="000000"/>
          <w:spacing w:val="-5"/>
          <w:w w:val="105"/>
          <w:sz w:val="24"/>
          <w:lang w:val="pl-PL"/>
        </w:rPr>
        <w:t>Funduszem Ochrony Środowiska i Gospodarki Wodnej w Gdańsku a Gminą.</w:t>
      </w:r>
    </w:p>
    <w:p w:rsidR="004E78B1" w:rsidRPr="00F71178" w:rsidRDefault="00000000" w:rsidP="00F71178">
      <w:pPr>
        <w:numPr>
          <w:ilvl w:val="0"/>
          <w:numId w:val="1"/>
        </w:numPr>
        <w:tabs>
          <w:tab w:val="clear" w:pos="432"/>
          <w:tab w:val="decimal" w:pos="504"/>
          <w:tab w:val="right" w:leader="dot" w:pos="8630"/>
        </w:tabs>
        <w:spacing w:before="72" w:line="276" w:lineRule="auto"/>
        <w:ind w:left="504" w:right="72" w:hanging="432"/>
        <w:jc w:val="both"/>
        <w:rPr>
          <w:rFonts w:ascii="Times New Roman" w:hAnsi="Times New Roman" w:cs="Times New Roman"/>
          <w:color w:val="000000"/>
          <w:spacing w:val="2"/>
          <w:w w:val="105"/>
          <w:sz w:val="24"/>
          <w:lang w:val="pl-PL"/>
        </w:rPr>
      </w:pPr>
      <w:r w:rsidRPr="00F71178">
        <w:rPr>
          <w:rFonts w:ascii="Times New Roman" w:hAnsi="Times New Roman" w:cs="Times New Roman"/>
          <w:color w:val="000000"/>
          <w:spacing w:val="2"/>
          <w:w w:val="105"/>
          <w:sz w:val="24"/>
          <w:lang w:val="pl-PL"/>
        </w:rPr>
        <w:t xml:space="preserve">Przedsięwzięcie zostanie zrealizowane w lokalu mieszkalnym położonym pod adresem </w:t>
      </w:r>
      <w:r w:rsidRPr="00F71178">
        <w:rPr>
          <w:rFonts w:ascii="Times New Roman" w:hAnsi="Times New Roman" w:cs="Times New Roman"/>
          <w:color w:val="000000"/>
          <w:spacing w:val="2"/>
          <w:w w:val="105"/>
          <w:sz w:val="24"/>
          <w:lang w:val="pl-PL"/>
        </w:rPr>
        <w:br/>
      </w:r>
      <w:r w:rsidRPr="00F71178">
        <w:rPr>
          <w:rFonts w:ascii="Times New Roman" w:hAnsi="Times New Roman" w:cs="Times New Roman"/>
          <w:color w:val="000000"/>
          <w:w w:val="105"/>
          <w:sz w:val="24"/>
          <w:lang w:val="pl-PL"/>
        </w:rPr>
        <w:tab/>
      </w:r>
      <w:r w:rsidRPr="00F71178">
        <w:rPr>
          <w:rFonts w:ascii="Times New Roman" w:hAnsi="Times New Roman" w:cs="Times New Roman"/>
          <w:color w:val="000000"/>
          <w:spacing w:val="-4"/>
          <w:w w:val="105"/>
          <w:sz w:val="24"/>
          <w:lang w:val="pl-PL"/>
        </w:rPr>
        <w:t xml:space="preserve">. na terenie </w:t>
      </w:r>
      <w:r w:rsidR="00F71178" w:rsidRPr="00F71178">
        <w:rPr>
          <w:rFonts w:ascii="Times New Roman" w:hAnsi="Times New Roman" w:cs="Times New Roman"/>
          <w:color w:val="000000"/>
          <w:spacing w:val="-4"/>
          <w:w w:val="105"/>
          <w:sz w:val="24"/>
          <w:lang w:val="pl-PL"/>
        </w:rPr>
        <w:t>Gminy Mikołajki Pomorskie</w:t>
      </w:r>
      <w:r w:rsidRPr="00F71178">
        <w:rPr>
          <w:rFonts w:ascii="Times New Roman" w:hAnsi="Times New Roman" w:cs="Times New Roman"/>
          <w:color w:val="000000"/>
          <w:spacing w:val="-4"/>
          <w:w w:val="105"/>
          <w:sz w:val="24"/>
          <w:lang w:val="pl-PL"/>
        </w:rPr>
        <w:t>.</w:t>
      </w:r>
    </w:p>
    <w:p w:rsidR="004E78B1" w:rsidRPr="00F71178" w:rsidRDefault="00000000" w:rsidP="00F71178">
      <w:pPr>
        <w:numPr>
          <w:ilvl w:val="0"/>
          <w:numId w:val="1"/>
        </w:numPr>
        <w:tabs>
          <w:tab w:val="clear" w:pos="432"/>
          <w:tab w:val="decimal" w:pos="504"/>
        </w:tabs>
        <w:spacing w:before="108" w:line="266" w:lineRule="auto"/>
        <w:ind w:left="504" w:right="72" w:hanging="432"/>
        <w:jc w:val="both"/>
        <w:rPr>
          <w:rFonts w:ascii="Times New Roman" w:hAnsi="Times New Roman" w:cs="Times New Roman"/>
          <w:color w:val="000000"/>
          <w:spacing w:val="1"/>
          <w:w w:val="105"/>
          <w:sz w:val="24"/>
          <w:lang w:val="pl-PL"/>
        </w:rPr>
      </w:pPr>
      <w:r w:rsidRPr="00F71178">
        <w:rPr>
          <w:rFonts w:ascii="Times New Roman" w:hAnsi="Times New Roman" w:cs="Times New Roman"/>
          <w:color w:val="000000"/>
          <w:spacing w:val="1"/>
          <w:w w:val="105"/>
          <w:sz w:val="24"/>
          <w:lang w:val="pl-PL"/>
        </w:rPr>
        <w:t xml:space="preserve">Beneficjent oświadcza, że jest jedynym właścicielem lokalu mieszkalnego wymienionego </w:t>
      </w:r>
      <w:r w:rsidRPr="00F71178">
        <w:rPr>
          <w:rFonts w:ascii="Times New Roman" w:hAnsi="Times New Roman" w:cs="Times New Roman"/>
          <w:color w:val="000000"/>
          <w:spacing w:val="-10"/>
          <w:w w:val="105"/>
          <w:sz w:val="24"/>
          <w:lang w:val="pl-PL"/>
        </w:rPr>
        <w:t>w ust. 2.</w:t>
      </w:r>
      <w:r w:rsidRPr="00F71178">
        <w:rPr>
          <w:rFonts w:ascii="Times New Roman" w:hAnsi="Times New Roman" w:cs="Times New Roman"/>
          <w:color w:val="000000"/>
          <w:spacing w:val="-10"/>
          <w:w w:val="115"/>
          <w:sz w:val="24"/>
          <w:vertAlign w:val="superscript"/>
          <w:lang w:val="pl-PL"/>
        </w:rPr>
        <w:t>1</w:t>
      </w:r>
    </w:p>
    <w:p w:rsidR="004E78B1" w:rsidRPr="00F71178" w:rsidRDefault="00000000" w:rsidP="00F71178">
      <w:pPr>
        <w:numPr>
          <w:ilvl w:val="0"/>
          <w:numId w:val="1"/>
        </w:numPr>
        <w:tabs>
          <w:tab w:val="clear" w:pos="432"/>
          <w:tab w:val="decimal" w:pos="504"/>
        </w:tabs>
        <w:spacing w:before="108" w:line="276" w:lineRule="auto"/>
        <w:ind w:left="504" w:right="72" w:hanging="432"/>
        <w:jc w:val="both"/>
        <w:rPr>
          <w:rFonts w:ascii="Times New Roman" w:hAnsi="Times New Roman" w:cs="Times New Roman"/>
          <w:color w:val="000000"/>
          <w:spacing w:val="-4"/>
          <w:w w:val="105"/>
          <w:sz w:val="24"/>
          <w:lang w:val="pl-PL"/>
        </w:rPr>
      </w:pPr>
      <w:r>
        <w:rPr>
          <w:rFonts w:ascii="Times New Roman" w:hAnsi="Times New Roman" w:cs="Times New Roman"/>
        </w:rPr>
        <w:pict>
          <v:line id="_x0000_s1034" style="position:absolute;left:0;text-align:left;z-index:251661312;mso-position-horizontal-relative:text;mso-position-vertical-relative:text" from="0,80.55pt" to="144.3pt,80.55pt" strokeweight=".7pt"/>
        </w:pict>
      </w:r>
      <w:r w:rsidRPr="00F71178">
        <w:rPr>
          <w:rFonts w:ascii="Times New Roman" w:hAnsi="Times New Roman" w:cs="Times New Roman"/>
          <w:color w:val="000000"/>
          <w:spacing w:val="-4"/>
          <w:w w:val="105"/>
          <w:sz w:val="24"/>
          <w:lang w:val="pl-PL"/>
        </w:rPr>
        <w:t xml:space="preserve">Beneficjent oświadcza, że jest współwłaścicielem lokalu mieszkalnego wymienionego w ust. 2 i posiada zgodę wszystkich współwłaścicieli lokalu na realizację przedsięwzięcia, zawarcie </w:t>
      </w:r>
      <w:r w:rsidRPr="00F71178">
        <w:rPr>
          <w:rFonts w:ascii="Times New Roman" w:hAnsi="Times New Roman" w:cs="Times New Roman"/>
          <w:color w:val="000000"/>
          <w:spacing w:val="-7"/>
          <w:w w:val="105"/>
          <w:sz w:val="24"/>
          <w:lang w:val="pl-PL"/>
        </w:rPr>
        <w:t xml:space="preserve">umowy o udzielenie dofinansowania oraz przekazanie dofinansowania na rachunek bankowy </w:t>
      </w:r>
      <w:r w:rsidRPr="00F71178">
        <w:rPr>
          <w:rFonts w:ascii="Times New Roman" w:hAnsi="Times New Roman" w:cs="Times New Roman"/>
          <w:color w:val="000000"/>
          <w:spacing w:val="-8"/>
          <w:w w:val="105"/>
          <w:sz w:val="24"/>
          <w:lang w:val="pl-PL"/>
        </w:rPr>
        <w:t>określony w § 2 ust.7.</w:t>
      </w:r>
      <w:r w:rsidRPr="00F71178">
        <w:rPr>
          <w:rFonts w:ascii="Times New Roman" w:hAnsi="Times New Roman" w:cs="Times New Roman"/>
          <w:color w:val="000000"/>
          <w:spacing w:val="-8"/>
          <w:w w:val="115"/>
          <w:sz w:val="24"/>
          <w:vertAlign w:val="superscript"/>
          <w:lang w:val="pl-PL"/>
        </w:rPr>
        <w:t>1</w:t>
      </w:r>
    </w:p>
    <w:p w:rsidR="004E78B1" w:rsidRPr="00F71178" w:rsidRDefault="004E78B1">
      <w:pPr>
        <w:rPr>
          <w:lang w:val="pl-PL"/>
        </w:rPr>
        <w:sectPr w:rsidR="004E78B1" w:rsidRPr="00F71178">
          <w:headerReference w:type="default" r:id="rId7"/>
          <w:pgSz w:w="11918" w:h="16854"/>
          <w:pgMar w:top="1456" w:right="1006" w:bottom="1012" w:left="1132" w:header="720" w:footer="720" w:gutter="0"/>
          <w:cols w:space="708"/>
        </w:sectPr>
      </w:pPr>
    </w:p>
    <w:p w:rsidR="004E78B1" w:rsidRDefault="00000000">
      <w:pPr>
        <w:spacing w:line="276" w:lineRule="auto"/>
        <w:jc w:val="center"/>
        <w:rPr>
          <w:rFonts w:ascii="Times New Roman" w:hAnsi="Times New Roman"/>
          <w:b/>
          <w:color w:val="000000"/>
          <w:spacing w:val="-5"/>
          <w:w w:val="105"/>
          <w:sz w:val="24"/>
          <w:lang w:val="pl-PL"/>
        </w:rPr>
      </w:pPr>
      <w:r>
        <w:lastRenderedPageBreak/>
        <w:pict>
          <v:shape id="_x0000_s1033" type="#_x0000_t202" style="position:absolute;left:0;text-align:left;margin-left:0;margin-top:748.6pt;width:486pt;height:8.55pt;z-index:-251661312;mso-wrap-distance-left:0;mso-wrap-distance-right:0" filled="f" stroked="f">
            <v:textbox inset="0,0,0,0">
              <w:txbxContent>
                <w:p w:rsidR="004E78B1" w:rsidRDefault="00000000">
                  <w:pPr>
                    <w:spacing w:line="199" w:lineRule="auto"/>
                    <w:jc w:val="center"/>
                    <w:rPr>
                      <w:rFonts w:ascii="Arial" w:hAnsi="Arial"/>
                      <w:color w:val="000000"/>
                      <w:w w:val="105"/>
                      <w:sz w:val="18"/>
                      <w:lang w:val="pl-PL"/>
                    </w:rPr>
                  </w:pPr>
                  <w:r>
                    <w:rPr>
                      <w:rFonts w:ascii="Arial" w:hAnsi="Arial"/>
                      <w:color w:val="000000"/>
                      <w:w w:val="105"/>
                      <w:sz w:val="18"/>
                      <w:lang w:val="pl-PL"/>
                    </w:rPr>
                    <w:t>2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/>
          <w:b/>
          <w:color w:val="000000"/>
          <w:w w:val="105"/>
          <w:sz w:val="24"/>
          <w:lang w:val="pl-PL"/>
        </w:rPr>
        <w:t xml:space="preserve">§ 2 </w:t>
      </w:r>
      <w:r>
        <w:rPr>
          <w:rFonts w:ascii="Times New Roman" w:hAnsi="Times New Roman"/>
          <w:b/>
          <w:color w:val="000000"/>
          <w:w w:val="105"/>
          <w:sz w:val="24"/>
          <w:lang w:val="pl-PL"/>
        </w:rPr>
        <w:br/>
      </w:r>
      <w:r>
        <w:rPr>
          <w:rFonts w:ascii="Times New Roman" w:hAnsi="Times New Roman"/>
          <w:b/>
          <w:color w:val="000000"/>
          <w:spacing w:val="-5"/>
          <w:w w:val="105"/>
          <w:sz w:val="24"/>
          <w:lang w:val="pl-PL"/>
        </w:rPr>
        <w:t>Wysokość dofinansowania, płatności i terminy</w:t>
      </w:r>
    </w:p>
    <w:p w:rsidR="003E400D" w:rsidRDefault="003E400D">
      <w:pPr>
        <w:spacing w:line="276" w:lineRule="auto"/>
        <w:jc w:val="center"/>
        <w:rPr>
          <w:rFonts w:ascii="Times New Roman" w:hAnsi="Times New Roman"/>
          <w:b/>
          <w:color w:val="000000"/>
          <w:w w:val="105"/>
          <w:sz w:val="24"/>
          <w:lang w:val="pl-PL"/>
        </w:rPr>
      </w:pPr>
    </w:p>
    <w:p w:rsidR="004E78B1" w:rsidRDefault="00000000">
      <w:pPr>
        <w:numPr>
          <w:ilvl w:val="0"/>
          <w:numId w:val="2"/>
        </w:numPr>
        <w:tabs>
          <w:tab w:val="clear" w:pos="432"/>
          <w:tab w:val="decimal" w:pos="504"/>
          <w:tab w:val="left" w:leader="dot" w:pos="3055"/>
          <w:tab w:val="right" w:leader="dot" w:pos="9665"/>
        </w:tabs>
        <w:spacing w:before="108" w:line="276" w:lineRule="auto"/>
        <w:ind w:left="504" w:hanging="432"/>
        <w:rPr>
          <w:rFonts w:ascii="Times New Roman" w:hAnsi="Times New Roman"/>
          <w:color w:val="000000"/>
          <w:spacing w:val="-4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 xml:space="preserve">Przyznanie dofinansowania następuje na wniosek Beneficjenta o udzielenie dofinansowania nr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br/>
      </w:r>
      <w:r>
        <w:rPr>
          <w:rFonts w:ascii="Times New Roman" w:hAnsi="Times New Roman"/>
          <w:color w:val="000000"/>
          <w:w w:val="105"/>
          <w:sz w:val="24"/>
          <w:lang w:val="pl-PL"/>
        </w:rPr>
        <w:tab/>
      </w:r>
      <w:r>
        <w:rPr>
          <w:rFonts w:ascii="Times New Roman" w:hAnsi="Times New Roman"/>
          <w:color w:val="000000"/>
          <w:spacing w:val="20"/>
          <w:w w:val="105"/>
          <w:sz w:val="24"/>
          <w:lang w:val="pl-PL"/>
        </w:rPr>
        <w:t xml:space="preserve"> z dnia </w:t>
      </w:r>
      <w:r w:rsidR="00F71178">
        <w:rPr>
          <w:rFonts w:ascii="Times New Roman" w:hAnsi="Times New Roman"/>
          <w:color w:val="000000"/>
          <w:spacing w:val="20"/>
          <w:w w:val="105"/>
          <w:sz w:val="24"/>
          <w:lang w:val="pl-PL"/>
        </w:rPr>
        <w:t>………………….</w:t>
      </w:r>
      <w:r>
        <w:rPr>
          <w:rFonts w:ascii="Times New Roman" w:hAnsi="Times New Roman"/>
          <w:color w:val="000000"/>
          <w:spacing w:val="2"/>
          <w:w w:val="105"/>
          <w:sz w:val="24"/>
          <w:lang w:val="pl-PL"/>
        </w:rPr>
        <w:t xml:space="preserve"> dla przedsięwzięcia określonego we </w:t>
      </w:r>
      <w:r>
        <w:rPr>
          <w:rFonts w:ascii="Times New Roman" w:hAnsi="Times New Roman"/>
          <w:color w:val="000000"/>
          <w:spacing w:val="2"/>
          <w:w w:val="105"/>
          <w:sz w:val="24"/>
          <w:lang w:val="pl-PL"/>
        </w:rPr>
        <w:br/>
      </w:r>
      <w:r>
        <w:rPr>
          <w:rFonts w:ascii="Times New Roman" w:hAnsi="Times New Roman"/>
          <w:color w:val="000000"/>
          <w:w w:val="105"/>
          <w:sz w:val="24"/>
          <w:lang w:val="pl-PL"/>
        </w:rPr>
        <w:t>wniosku.</w:t>
      </w:r>
    </w:p>
    <w:p w:rsidR="004E78B1" w:rsidRDefault="00000000">
      <w:pPr>
        <w:numPr>
          <w:ilvl w:val="0"/>
          <w:numId w:val="2"/>
        </w:numPr>
        <w:tabs>
          <w:tab w:val="clear" w:pos="432"/>
          <w:tab w:val="decimal" w:pos="504"/>
        </w:tabs>
        <w:spacing w:before="108" w:line="278" w:lineRule="auto"/>
        <w:ind w:left="504" w:hanging="432"/>
        <w:jc w:val="both"/>
        <w:rPr>
          <w:rFonts w:ascii="Times New Roman" w:hAnsi="Times New Roman"/>
          <w:color w:val="000000"/>
          <w:spacing w:val="-5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 xml:space="preserve">Wniosek, o którym mowa w ust. 1, znajduje się na stanowisku merytorycznym w </w:t>
      </w:r>
      <w:r w:rsidR="00F71178"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>…………………………………………………</w:t>
      </w:r>
      <w:r>
        <w:rPr>
          <w:rFonts w:ascii="Times New Roman" w:hAnsi="Times New Roman"/>
          <w:color w:val="000000"/>
          <w:spacing w:val="-6"/>
          <w:w w:val="105"/>
          <w:sz w:val="24"/>
          <w:lang w:val="pl-PL"/>
        </w:rPr>
        <w:t xml:space="preserve"> Jednocześnie kserokopia wniosku,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o którym mowa w ust. 1, zostaje przekazana Beneficjentowi wraz z egzemplarzem Umowy.</w:t>
      </w:r>
    </w:p>
    <w:p w:rsidR="004E78B1" w:rsidRDefault="00000000">
      <w:pPr>
        <w:numPr>
          <w:ilvl w:val="0"/>
          <w:numId w:val="2"/>
        </w:numPr>
        <w:tabs>
          <w:tab w:val="clear" w:pos="432"/>
          <w:tab w:val="decimal" w:pos="504"/>
          <w:tab w:val="left" w:leader="dot" w:pos="4965"/>
          <w:tab w:val="right" w:leader="dot" w:pos="9665"/>
        </w:tabs>
        <w:spacing w:before="108" w:line="278" w:lineRule="auto"/>
        <w:ind w:left="504" w:hanging="432"/>
        <w:rPr>
          <w:rFonts w:ascii="Times New Roman" w:hAnsi="Times New Roman"/>
          <w:color w:val="000000"/>
          <w:spacing w:val="-7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7"/>
          <w:w w:val="105"/>
          <w:sz w:val="24"/>
          <w:lang w:val="pl-PL"/>
        </w:rPr>
        <w:t xml:space="preserve">Kwota dofinansowania wyniesie </w:t>
      </w:r>
      <w:r>
        <w:rPr>
          <w:rFonts w:ascii="Times New Roman" w:hAnsi="Times New Roman"/>
          <w:b/>
          <w:color w:val="000000"/>
          <w:spacing w:val="-7"/>
          <w:w w:val="105"/>
          <w:sz w:val="24"/>
          <w:lang w:val="pl-PL"/>
        </w:rPr>
        <w:t xml:space="preserve">do ....% faktycznie poniesionych kosztów kwalifikowanych, </w:t>
      </w:r>
      <w:r>
        <w:rPr>
          <w:rFonts w:ascii="Times New Roman" w:hAnsi="Times New Roman"/>
          <w:b/>
          <w:color w:val="000000"/>
          <w:spacing w:val="-10"/>
          <w:w w:val="105"/>
          <w:sz w:val="24"/>
          <w:lang w:val="pl-PL"/>
        </w:rPr>
        <w:t xml:space="preserve">nie więcej niż </w:t>
      </w:r>
      <w:r>
        <w:rPr>
          <w:rFonts w:ascii="Times New Roman" w:hAnsi="Times New Roman"/>
          <w:b/>
          <w:color w:val="000000"/>
          <w:spacing w:val="-10"/>
          <w:w w:val="105"/>
          <w:sz w:val="24"/>
          <w:lang w:val="pl-PL"/>
        </w:rPr>
        <w:tab/>
        <w:t xml:space="preserve">zł (słownie: </w:t>
      </w:r>
      <w:r>
        <w:rPr>
          <w:rFonts w:ascii="Times New Roman" w:hAnsi="Times New Roman"/>
          <w:b/>
          <w:color w:val="000000"/>
          <w:spacing w:val="-10"/>
          <w:w w:val="105"/>
          <w:sz w:val="24"/>
          <w:lang w:val="pl-PL"/>
        </w:rPr>
        <w:tab/>
      </w:r>
      <w:r>
        <w:rPr>
          <w:rFonts w:ascii="Times New Roman" w:hAnsi="Times New Roman"/>
          <w:b/>
          <w:color w:val="000000"/>
          <w:w w:val="105"/>
          <w:sz w:val="24"/>
          <w:lang w:val="pl-PL"/>
        </w:rPr>
        <w:t xml:space="preserve">złotych </w:t>
      </w:r>
      <w:r>
        <w:rPr>
          <w:rFonts w:ascii="Times New Roman" w:hAnsi="Times New Roman"/>
          <w:b/>
          <w:color w:val="000000"/>
          <w:w w:val="105"/>
          <w:sz w:val="24"/>
          <w:lang w:val="pl-PL"/>
        </w:rPr>
        <w:br/>
        <w:t>..../100).</w:t>
      </w:r>
    </w:p>
    <w:p w:rsidR="004E78B1" w:rsidRDefault="00000000">
      <w:pPr>
        <w:numPr>
          <w:ilvl w:val="0"/>
          <w:numId w:val="2"/>
        </w:numPr>
        <w:tabs>
          <w:tab w:val="clear" w:pos="432"/>
          <w:tab w:val="decimal" w:pos="504"/>
        </w:tabs>
        <w:spacing w:before="72" w:line="278" w:lineRule="auto"/>
        <w:ind w:left="504" w:hanging="432"/>
        <w:jc w:val="both"/>
        <w:rPr>
          <w:rFonts w:ascii="Times New Roman" w:hAnsi="Times New Roman"/>
          <w:color w:val="000000"/>
          <w:w w:val="105"/>
          <w:sz w:val="24"/>
          <w:lang w:val="pl-PL"/>
        </w:rPr>
      </w:pPr>
      <w:r>
        <w:rPr>
          <w:rFonts w:ascii="Times New Roman" w:hAnsi="Times New Roman"/>
          <w:color w:val="000000"/>
          <w:w w:val="105"/>
          <w:sz w:val="24"/>
          <w:lang w:val="pl-PL"/>
        </w:rPr>
        <w:t xml:space="preserve">Do dofinansowania kwalifikują się koszty zgodne z </w:t>
      </w:r>
      <w:r>
        <w:rPr>
          <w:rFonts w:ascii="Times New Roman" w:hAnsi="Times New Roman"/>
          <w:i/>
          <w:color w:val="000000"/>
          <w:w w:val="105"/>
          <w:sz w:val="24"/>
          <w:lang w:val="pl-PL"/>
        </w:rPr>
        <w:t xml:space="preserve">Programem Priorytetowym Ciepłe </w:t>
      </w:r>
      <w:r>
        <w:rPr>
          <w:rFonts w:ascii="Times New Roman" w:hAnsi="Times New Roman"/>
          <w:i/>
          <w:color w:val="000000"/>
          <w:spacing w:val="-4"/>
          <w:w w:val="105"/>
          <w:sz w:val="24"/>
          <w:lang w:val="pl-PL"/>
        </w:rPr>
        <w:t>Mieszkanie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 xml:space="preserve">, </w:t>
      </w:r>
      <w:r>
        <w:rPr>
          <w:rFonts w:ascii="Times New Roman" w:hAnsi="Times New Roman"/>
          <w:color w:val="000000"/>
          <w:spacing w:val="-4"/>
          <w:w w:val="105"/>
          <w:sz w:val="24"/>
          <w:u w:val="single"/>
          <w:lang w:val="pl-PL"/>
        </w:rPr>
        <w:t xml:space="preserve">poniesione nie wcześniej niż po podpisaniu niniejszej umowy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 xml:space="preserve">i nie później niż do dnia </w:t>
      </w:r>
      <w:r w:rsidR="00F71178"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31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 xml:space="preserve"> </w:t>
      </w:r>
      <w:r w:rsidR="00F71178"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marca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 xml:space="preserve"> 2024 r.</w:t>
      </w:r>
    </w:p>
    <w:p w:rsidR="004E78B1" w:rsidRDefault="00000000">
      <w:pPr>
        <w:numPr>
          <w:ilvl w:val="0"/>
          <w:numId w:val="2"/>
        </w:numPr>
        <w:tabs>
          <w:tab w:val="clear" w:pos="432"/>
          <w:tab w:val="decimal" w:pos="504"/>
        </w:tabs>
        <w:spacing w:before="108" w:line="276" w:lineRule="auto"/>
        <w:ind w:left="504" w:hanging="432"/>
        <w:jc w:val="both"/>
        <w:rPr>
          <w:rFonts w:ascii="Times New Roman" w:hAnsi="Times New Roman"/>
          <w:color w:val="000000"/>
          <w:spacing w:val="-10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10"/>
          <w:w w:val="105"/>
          <w:sz w:val="24"/>
          <w:lang w:val="pl-PL"/>
        </w:rPr>
        <w:t xml:space="preserve">W ciągu 30 dni od daty zakończenia przedsięwzięcia (rozumianej jako data wystawienia ostatniej </w:t>
      </w:r>
      <w:r>
        <w:rPr>
          <w:rFonts w:ascii="Times New Roman" w:hAnsi="Times New Roman"/>
          <w:color w:val="000000"/>
          <w:spacing w:val="-6"/>
          <w:w w:val="105"/>
          <w:sz w:val="24"/>
          <w:lang w:val="pl-PL"/>
        </w:rPr>
        <w:t xml:space="preserve">faktury lub równoważnego dokumentu księgowego lub innego dokumentu potwierdzającego </w:t>
      </w:r>
      <w:r>
        <w:rPr>
          <w:rFonts w:ascii="Times New Roman" w:hAnsi="Times New Roman"/>
          <w:color w:val="000000"/>
          <w:spacing w:val="-7"/>
          <w:w w:val="105"/>
          <w:sz w:val="24"/>
          <w:lang w:val="pl-PL"/>
        </w:rPr>
        <w:t xml:space="preserve">wykonanie prac w zakresie przedsięwzięcia) Beneficjent złoży w Urzędzie Gminy </w:t>
      </w:r>
      <w:r w:rsidR="00F71178">
        <w:rPr>
          <w:rFonts w:ascii="Times New Roman" w:hAnsi="Times New Roman"/>
          <w:color w:val="000000"/>
          <w:spacing w:val="-7"/>
          <w:w w:val="105"/>
          <w:sz w:val="24"/>
          <w:lang w:val="pl-PL"/>
        </w:rPr>
        <w:t>w Mikołajkach Pomorskich</w:t>
      </w:r>
      <w:r>
        <w:rPr>
          <w:rFonts w:ascii="Times New Roman" w:hAnsi="Times New Roman"/>
          <w:color w:val="000000"/>
          <w:spacing w:val="-7"/>
          <w:w w:val="105"/>
          <w:sz w:val="24"/>
          <w:lang w:val="pl-PL"/>
        </w:rPr>
        <w:t xml:space="preserve"> </w:t>
      </w:r>
      <w:r>
        <w:rPr>
          <w:rFonts w:ascii="Times New Roman" w:hAnsi="Times New Roman"/>
          <w:color w:val="000000"/>
          <w:spacing w:val="8"/>
          <w:w w:val="105"/>
          <w:sz w:val="24"/>
          <w:lang w:val="pl-PL"/>
        </w:rPr>
        <w:t xml:space="preserve">prawidłowo podpisany, kompletny i poprawnie wypełniony wniosek o płatność wraz </w:t>
      </w:r>
      <w:r>
        <w:rPr>
          <w:rFonts w:ascii="Times New Roman" w:hAnsi="Times New Roman"/>
          <w:color w:val="000000"/>
          <w:spacing w:val="5"/>
          <w:w w:val="105"/>
          <w:sz w:val="24"/>
          <w:lang w:val="pl-PL"/>
        </w:rPr>
        <w:t>z wymaganymi załącznikami, na formularzu dostępnym na stronie</w:t>
      </w:r>
      <w:r w:rsidR="00F71178">
        <w:rPr>
          <w:rFonts w:ascii="Times New Roman" w:hAnsi="Times New Roman"/>
          <w:color w:val="0462C1"/>
          <w:spacing w:val="5"/>
          <w:w w:val="105"/>
          <w:sz w:val="24"/>
          <w:u w:val="single"/>
          <w:lang w:val="pl-PL"/>
        </w:rPr>
        <w:t xml:space="preserve"> </w:t>
      </w:r>
      <w:hyperlink r:id="rId8" w:history="1">
        <w:r w:rsidR="00F71178" w:rsidRPr="00A86C14">
          <w:rPr>
            <w:rStyle w:val="Hipercze"/>
            <w:rFonts w:ascii="Times New Roman" w:hAnsi="Times New Roman"/>
            <w:spacing w:val="5"/>
            <w:w w:val="105"/>
            <w:sz w:val="24"/>
            <w:lang w:val="pl-PL"/>
          </w:rPr>
          <w:t>www.mikolajkipomorskie.pl</w:t>
        </w:r>
      </w:hyperlink>
      <w:r w:rsidR="00F71178">
        <w:rPr>
          <w:rFonts w:ascii="Times New Roman" w:hAnsi="Times New Roman"/>
          <w:color w:val="0000FF"/>
          <w:spacing w:val="5"/>
          <w:w w:val="105"/>
          <w:sz w:val="24"/>
          <w:u w:val="single"/>
          <w:lang w:val="pl-PL"/>
        </w:rPr>
        <w:t xml:space="preserve"> </w:t>
      </w:r>
      <w:r>
        <w:rPr>
          <w:rFonts w:ascii="Times New Roman" w:hAnsi="Times New Roman"/>
          <w:color w:val="000000"/>
          <w:spacing w:val="5"/>
          <w:w w:val="105"/>
          <w:sz w:val="24"/>
          <w:lang w:val="pl-PL"/>
        </w:rPr>
        <w:t xml:space="preserve"> oraz </w:t>
      </w:r>
      <w:r>
        <w:rPr>
          <w:rFonts w:ascii="Times New Roman" w:hAnsi="Times New Roman"/>
          <w:color w:val="000000"/>
          <w:spacing w:val="-7"/>
          <w:w w:val="105"/>
          <w:sz w:val="24"/>
          <w:lang w:val="pl-PL"/>
        </w:rPr>
        <w:t xml:space="preserve">w Urzędzie Gminy </w:t>
      </w:r>
      <w:r w:rsidR="00F71178">
        <w:rPr>
          <w:rFonts w:ascii="Times New Roman" w:hAnsi="Times New Roman"/>
          <w:color w:val="000000"/>
          <w:spacing w:val="-7"/>
          <w:w w:val="105"/>
          <w:sz w:val="24"/>
          <w:lang w:val="pl-PL"/>
        </w:rPr>
        <w:t>w Mikołajkach Pomorskich</w:t>
      </w:r>
      <w:r>
        <w:rPr>
          <w:rFonts w:ascii="Times New Roman" w:hAnsi="Times New Roman"/>
          <w:color w:val="000000"/>
          <w:spacing w:val="-7"/>
          <w:w w:val="105"/>
          <w:sz w:val="24"/>
          <w:lang w:val="pl-PL"/>
        </w:rPr>
        <w:t xml:space="preserve">. W przypadku złożenia niekompletnego lub niepoprawnie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 xml:space="preserve">wypełnionego wniosku o płatność, Gmina wezwie pisemnie Beneficjenta do jego uzupełnienia </w:t>
      </w:r>
      <w:r>
        <w:rPr>
          <w:rFonts w:ascii="Times New Roman" w:hAnsi="Times New Roman"/>
          <w:color w:val="000000"/>
          <w:spacing w:val="-6"/>
          <w:w w:val="105"/>
          <w:sz w:val="24"/>
          <w:lang w:val="pl-PL"/>
        </w:rPr>
        <w:t xml:space="preserve">w terminie 10 dni roboczych od dnia otrzymania wezwania. Niezastosowanie się do wezwania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może być podstawą do odmowy wypłaty przyznanej kwoty dotacji.</w:t>
      </w:r>
    </w:p>
    <w:p w:rsidR="004E78B1" w:rsidRDefault="00000000">
      <w:pPr>
        <w:numPr>
          <w:ilvl w:val="0"/>
          <w:numId w:val="2"/>
        </w:numPr>
        <w:tabs>
          <w:tab w:val="clear" w:pos="432"/>
          <w:tab w:val="decimal" w:pos="504"/>
        </w:tabs>
        <w:spacing w:before="108" w:line="276" w:lineRule="auto"/>
        <w:ind w:left="504" w:hanging="432"/>
        <w:jc w:val="both"/>
        <w:rPr>
          <w:rFonts w:ascii="Times New Roman" w:hAnsi="Times New Roman"/>
          <w:b/>
          <w:color w:val="000000"/>
          <w:spacing w:val="-8"/>
          <w:w w:val="105"/>
          <w:sz w:val="24"/>
          <w:lang w:val="pl-PL"/>
        </w:rPr>
      </w:pPr>
      <w:r>
        <w:rPr>
          <w:rFonts w:ascii="Times New Roman" w:hAnsi="Times New Roman"/>
          <w:b/>
          <w:color w:val="000000"/>
          <w:spacing w:val="-8"/>
          <w:w w:val="105"/>
          <w:sz w:val="24"/>
          <w:lang w:val="pl-PL"/>
        </w:rPr>
        <w:t xml:space="preserve">Wniosek o płatność zostanie rozpatrzony w terminie do 30 dni od daty wpływu do Urzędu </w:t>
      </w:r>
      <w:r>
        <w:rPr>
          <w:rFonts w:ascii="Times New Roman" w:hAnsi="Times New Roman"/>
          <w:b/>
          <w:color w:val="000000"/>
          <w:spacing w:val="6"/>
          <w:w w:val="105"/>
          <w:sz w:val="24"/>
          <w:lang w:val="pl-PL"/>
        </w:rPr>
        <w:t xml:space="preserve">Gminy kompletnego i prawidłowo wypełnionego wniosku wraz z wymaganymi </w:t>
      </w:r>
      <w:r>
        <w:rPr>
          <w:rFonts w:ascii="Times New Roman" w:hAnsi="Times New Roman"/>
          <w:b/>
          <w:color w:val="000000"/>
          <w:spacing w:val="-3"/>
          <w:w w:val="105"/>
          <w:sz w:val="24"/>
          <w:lang w:val="pl-PL"/>
        </w:rPr>
        <w:t>dokumentami</w:t>
      </w:r>
      <w:r>
        <w:rPr>
          <w:rFonts w:ascii="Times New Roman" w:hAnsi="Times New Roman"/>
          <w:color w:val="000000"/>
          <w:spacing w:val="-3"/>
          <w:w w:val="105"/>
          <w:sz w:val="24"/>
          <w:lang w:val="pl-PL"/>
        </w:rPr>
        <w:t xml:space="preserve">. W przypadku pozytywnej weryfikacji Gmina wystąpi do Wojewódzkiego </w:t>
      </w:r>
      <w:r>
        <w:rPr>
          <w:rFonts w:ascii="Times New Roman" w:hAnsi="Times New Roman"/>
          <w:color w:val="000000"/>
          <w:spacing w:val="-9"/>
          <w:w w:val="105"/>
          <w:sz w:val="24"/>
          <w:lang w:val="pl-PL"/>
        </w:rPr>
        <w:t xml:space="preserve">Funduszu Ochrony Środowiska i Gospodarki Wodnej w Gdańsku o wypłatę środków w kwocie </w:t>
      </w:r>
      <w:r>
        <w:rPr>
          <w:rFonts w:ascii="Times New Roman" w:hAnsi="Times New Roman"/>
          <w:color w:val="000000"/>
          <w:spacing w:val="9"/>
          <w:w w:val="105"/>
          <w:sz w:val="24"/>
          <w:lang w:val="pl-PL"/>
        </w:rPr>
        <w:t xml:space="preserve">przyznanej dotacji. O rozpatrzeniu wniosku i terminie złożenia wniosku o płatność </w:t>
      </w: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>w WFOŚiGW Gmina poinformuje Beneficjenta pisemnie.</w:t>
      </w:r>
    </w:p>
    <w:p w:rsidR="004E78B1" w:rsidRDefault="00000000">
      <w:pPr>
        <w:numPr>
          <w:ilvl w:val="0"/>
          <w:numId w:val="2"/>
        </w:numPr>
        <w:tabs>
          <w:tab w:val="clear" w:pos="432"/>
          <w:tab w:val="decimal" w:pos="504"/>
          <w:tab w:val="right" w:leader="dot" w:pos="9665"/>
        </w:tabs>
        <w:spacing w:before="72" w:line="276" w:lineRule="auto"/>
        <w:ind w:left="504" w:hanging="432"/>
        <w:rPr>
          <w:rFonts w:ascii="Times New Roman" w:hAnsi="Times New Roman"/>
          <w:color w:val="000000"/>
          <w:spacing w:val="-4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 xml:space="preserve">Dofinansowanie zostanie przekazane Beneficjentowi przez Gminę w terminie 7 dni roboczych </w:t>
      </w:r>
      <w:r>
        <w:rPr>
          <w:rFonts w:ascii="Times New Roman" w:hAnsi="Times New Roman"/>
          <w:color w:val="000000"/>
          <w:spacing w:val="-7"/>
          <w:w w:val="105"/>
          <w:sz w:val="24"/>
          <w:lang w:val="pl-PL"/>
        </w:rPr>
        <w:t xml:space="preserve">od daty jego otrzymania z Wojewódzkiego Funduszu Ochrony Środowiska i Gospodarki Wodnej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w Gdańsku, na rachunek bankowy numer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ab/>
      </w:r>
    </w:p>
    <w:p w:rsidR="004E78B1" w:rsidRPr="003E400D" w:rsidRDefault="00000000">
      <w:pPr>
        <w:numPr>
          <w:ilvl w:val="0"/>
          <w:numId w:val="2"/>
        </w:numPr>
        <w:tabs>
          <w:tab w:val="clear" w:pos="432"/>
          <w:tab w:val="decimal" w:pos="504"/>
        </w:tabs>
        <w:spacing w:before="108" w:line="276" w:lineRule="auto"/>
        <w:ind w:left="504" w:hanging="432"/>
        <w:jc w:val="both"/>
        <w:rPr>
          <w:rFonts w:ascii="Times New Roman" w:hAnsi="Times New Roman"/>
          <w:color w:val="000000"/>
          <w:spacing w:val="2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2"/>
          <w:w w:val="105"/>
          <w:sz w:val="24"/>
          <w:lang w:val="pl-PL"/>
        </w:rPr>
        <w:t xml:space="preserve">Gmina zastrzega sobie prawo do zmiany kwoty przyznanego dofinansowania określonej </w:t>
      </w:r>
      <w:r>
        <w:rPr>
          <w:rFonts w:ascii="Times New Roman" w:hAnsi="Times New Roman"/>
          <w:color w:val="000000"/>
          <w:spacing w:val="-8"/>
          <w:w w:val="105"/>
          <w:sz w:val="24"/>
          <w:lang w:val="pl-PL"/>
        </w:rPr>
        <w:t xml:space="preserve">w ust. 3, w przypadku nieuznania przez Wojewódzki Fundusz Ochrony Środowiska w Gdańsku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części wydatków poniesionych przez Beneficjenta i wykazanych we wniosku o płatność.</w:t>
      </w:r>
    </w:p>
    <w:p w:rsidR="003E400D" w:rsidRDefault="003E400D" w:rsidP="003E400D">
      <w:pPr>
        <w:tabs>
          <w:tab w:val="decimal" w:pos="432"/>
          <w:tab w:val="decimal" w:pos="504"/>
        </w:tabs>
        <w:spacing w:before="108" w:line="276" w:lineRule="auto"/>
        <w:jc w:val="both"/>
        <w:rPr>
          <w:rFonts w:ascii="Times New Roman" w:hAnsi="Times New Roman"/>
          <w:color w:val="000000"/>
          <w:spacing w:val="-4"/>
          <w:w w:val="105"/>
          <w:sz w:val="24"/>
          <w:lang w:val="pl-PL"/>
        </w:rPr>
      </w:pPr>
    </w:p>
    <w:p w:rsidR="003E400D" w:rsidRDefault="003E400D" w:rsidP="003E400D">
      <w:pPr>
        <w:tabs>
          <w:tab w:val="decimal" w:pos="432"/>
          <w:tab w:val="decimal" w:pos="504"/>
        </w:tabs>
        <w:spacing w:before="108" w:line="276" w:lineRule="auto"/>
        <w:jc w:val="both"/>
        <w:rPr>
          <w:rFonts w:ascii="Times New Roman" w:hAnsi="Times New Roman"/>
          <w:color w:val="000000"/>
          <w:spacing w:val="-4"/>
          <w:w w:val="105"/>
          <w:sz w:val="24"/>
          <w:lang w:val="pl-PL"/>
        </w:rPr>
      </w:pPr>
    </w:p>
    <w:p w:rsidR="003E400D" w:rsidRDefault="003E400D" w:rsidP="003E400D">
      <w:pPr>
        <w:tabs>
          <w:tab w:val="decimal" w:pos="432"/>
          <w:tab w:val="decimal" w:pos="504"/>
        </w:tabs>
        <w:spacing w:before="108" w:line="276" w:lineRule="auto"/>
        <w:jc w:val="both"/>
        <w:rPr>
          <w:rFonts w:ascii="Times New Roman" w:hAnsi="Times New Roman"/>
          <w:color w:val="000000"/>
          <w:spacing w:val="-4"/>
          <w:w w:val="105"/>
          <w:sz w:val="24"/>
          <w:lang w:val="pl-PL"/>
        </w:rPr>
      </w:pPr>
    </w:p>
    <w:p w:rsidR="003E400D" w:rsidRDefault="003E400D" w:rsidP="003E400D">
      <w:pPr>
        <w:tabs>
          <w:tab w:val="decimal" w:pos="432"/>
          <w:tab w:val="decimal" w:pos="504"/>
        </w:tabs>
        <w:spacing w:before="108" w:line="276" w:lineRule="auto"/>
        <w:jc w:val="both"/>
        <w:rPr>
          <w:rFonts w:ascii="Times New Roman" w:hAnsi="Times New Roman"/>
          <w:color w:val="000000"/>
          <w:spacing w:val="2"/>
          <w:w w:val="105"/>
          <w:sz w:val="24"/>
          <w:lang w:val="pl-PL"/>
        </w:rPr>
      </w:pPr>
    </w:p>
    <w:p w:rsidR="004E78B1" w:rsidRDefault="00000000">
      <w:pPr>
        <w:spacing w:before="288" w:line="276" w:lineRule="auto"/>
        <w:jc w:val="center"/>
        <w:rPr>
          <w:rFonts w:ascii="Times New Roman" w:hAnsi="Times New Roman"/>
          <w:b/>
          <w:color w:val="000000"/>
          <w:w w:val="105"/>
          <w:sz w:val="24"/>
          <w:lang w:val="pl-PL"/>
        </w:rPr>
      </w:pPr>
      <w:r>
        <w:rPr>
          <w:rFonts w:ascii="Times New Roman" w:hAnsi="Times New Roman"/>
          <w:b/>
          <w:color w:val="000000"/>
          <w:w w:val="105"/>
          <w:sz w:val="24"/>
          <w:lang w:val="pl-PL"/>
        </w:rPr>
        <w:lastRenderedPageBreak/>
        <w:t xml:space="preserve">§ 3 </w:t>
      </w:r>
      <w:r>
        <w:rPr>
          <w:rFonts w:ascii="Times New Roman" w:hAnsi="Times New Roman"/>
          <w:b/>
          <w:color w:val="000000"/>
          <w:w w:val="105"/>
          <w:sz w:val="24"/>
          <w:lang w:val="pl-PL"/>
        </w:rPr>
        <w:br/>
      </w:r>
      <w:r>
        <w:rPr>
          <w:rFonts w:ascii="Times New Roman" w:hAnsi="Times New Roman"/>
          <w:b/>
          <w:color w:val="000000"/>
          <w:spacing w:val="-5"/>
          <w:w w:val="105"/>
          <w:sz w:val="24"/>
          <w:lang w:val="pl-PL"/>
        </w:rPr>
        <w:t>Realizacja i trwałość przedsięwzięcia</w:t>
      </w:r>
    </w:p>
    <w:p w:rsidR="004E78B1" w:rsidRDefault="00000000">
      <w:pPr>
        <w:spacing w:before="108"/>
        <w:rPr>
          <w:rFonts w:ascii="Times New Roman" w:hAnsi="Times New Roman"/>
          <w:color w:val="000000"/>
          <w:w w:val="105"/>
          <w:sz w:val="24"/>
          <w:lang w:val="pl-PL"/>
        </w:rPr>
      </w:pPr>
      <w:r>
        <w:rPr>
          <w:rFonts w:ascii="Times New Roman" w:hAnsi="Times New Roman"/>
          <w:color w:val="000000"/>
          <w:w w:val="105"/>
          <w:sz w:val="24"/>
          <w:lang w:val="pl-PL"/>
        </w:rPr>
        <w:t>1. Beneficjent oświadcza, że:</w:t>
      </w:r>
    </w:p>
    <w:p w:rsidR="004E78B1" w:rsidRDefault="00000000">
      <w:pPr>
        <w:spacing w:before="108" w:line="278" w:lineRule="auto"/>
        <w:ind w:left="864" w:hanging="360"/>
        <w:jc w:val="both"/>
        <w:rPr>
          <w:rFonts w:ascii="Times New Roman" w:hAnsi="Times New Roman"/>
          <w:color w:val="000000"/>
          <w:spacing w:val="8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8"/>
          <w:w w:val="105"/>
          <w:sz w:val="24"/>
          <w:lang w:val="pl-PL"/>
        </w:rPr>
        <w:t xml:space="preserve">1) zapoznał się z </w:t>
      </w:r>
      <w:r>
        <w:rPr>
          <w:rFonts w:ascii="Times New Roman" w:hAnsi="Times New Roman"/>
          <w:i/>
          <w:color w:val="000000"/>
          <w:spacing w:val="8"/>
          <w:w w:val="105"/>
          <w:sz w:val="24"/>
          <w:lang w:val="pl-PL"/>
        </w:rPr>
        <w:t xml:space="preserve">Regulaminem naboru wniosków o dofinansowanie w Programie </w:t>
      </w:r>
      <w:r>
        <w:rPr>
          <w:rFonts w:ascii="Times New Roman" w:hAnsi="Times New Roman"/>
          <w:i/>
          <w:color w:val="000000"/>
          <w:spacing w:val="-4"/>
          <w:w w:val="105"/>
          <w:sz w:val="24"/>
          <w:lang w:val="pl-PL"/>
        </w:rPr>
        <w:t xml:space="preserve">Priorytetowym „Ciepłe Mieszkanie” na terenie </w:t>
      </w:r>
      <w:r w:rsidR="00F71178">
        <w:rPr>
          <w:rFonts w:ascii="Times New Roman" w:hAnsi="Times New Roman"/>
          <w:i/>
          <w:color w:val="000000"/>
          <w:spacing w:val="-4"/>
          <w:w w:val="105"/>
          <w:sz w:val="24"/>
          <w:lang w:val="pl-PL"/>
        </w:rPr>
        <w:t>Gminy Mikołajki Pomorskie</w:t>
      </w:r>
      <w:r>
        <w:rPr>
          <w:rFonts w:ascii="Times New Roman" w:hAnsi="Times New Roman"/>
          <w:i/>
          <w:color w:val="000000"/>
          <w:spacing w:val="-4"/>
          <w:w w:val="105"/>
          <w:sz w:val="24"/>
          <w:lang w:val="pl-PL"/>
        </w:rPr>
        <w:t xml:space="preserve">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i akceptuje jego postanowienia,</w:t>
      </w:r>
    </w:p>
    <w:p w:rsidR="004E78B1" w:rsidRDefault="00000000" w:rsidP="00F71178">
      <w:pPr>
        <w:numPr>
          <w:ilvl w:val="0"/>
          <w:numId w:val="3"/>
        </w:numPr>
        <w:tabs>
          <w:tab w:val="clear" w:pos="360"/>
          <w:tab w:val="decimal" w:pos="936"/>
        </w:tabs>
        <w:spacing w:line="278" w:lineRule="auto"/>
        <w:ind w:left="936" w:hanging="360"/>
        <w:jc w:val="both"/>
        <w:rPr>
          <w:rFonts w:ascii="Times New Roman" w:hAnsi="Times New Roman"/>
          <w:color w:val="000000"/>
          <w:spacing w:val="-6"/>
          <w:w w:val="105"/>
          <w:sz w:val="24"/>
          <w:lang w:val="pl-PL"/>
        </w:rPr>
      </w:pPr>
      <w:r>
        <w:pict>
          <v:shape id="_x0000_s1032" type="#_x0000_t202" style="position:absolute;left:0;text-align:left;margin-left:0;margin-top:761.6pt;width:486pt;height:8.85pt;z-index:-251660288;mso-wrap-distance-left:0;mso-wrap-distance-right:0" filled="f" stroked="f">
            <v:textbox inset="0,0,0,0">
              <w:txbxContent>
                <w:p w:rsidR="004E78B1" w:rsidRDefault="00000000">
                  <w:pPr>
                    <w:spacing w:line="206" w:lineRule="auto"/>
                    <w:jc w:val="center"/>
                    <w:rPr>
                      <w:rFonts w:ascii="Arial" w:hAnsi="Arial"/>
                      <w:color w:val="000000"/>
                      <w:w w:val="105"/>
                      <w:sz w:val="18"/>
                      <w:lang w:val="pl-PL"/>
                    </w:rPr>
                  </w:pPr>
                  <w:r>
                    <w:rPr>
                      <w:rFonts w:ascii="Arial" w:hAnsi="Arial"/>
                      <w:color w:val="000000"/>
                      <w:w w:val="105"/>
                      <w:sz w:val="18"/>
                      <w:lang w:val="pl-PL"/>
                    </w:rPr>
                    <w:t>3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/>
          <w:color w:val="000000"/>
          <w:spacing w:val="-6"/>
          <w:w w:val="105"/>
          <w:sz w:val="24"/>
          <w:lang w:val="pl-PL"/>
        </w:rPr>
        <w:t xml:space="preserve">zakres przedsięwzięcia finansowanego w ramach Programu będzie zgodny z programem </w:t>
      </w:r>
      <w:r>
        <w:rPr>
          <w:rFonts w:ascii="Times New Roman" w:hAnsi="Times New Roman"/>
          <w:color w:val="000000"/>
          <w:spacing w:val="-10"/>
          <w:w w:val="105"/>
          <w:sz w:val="24"/>
          <w:lang w:val="pl-PL"/>
        </w:rPr>
        <w:t>ochrony powietrza w rozumieniu art. 91 ustawy z dnia 27 kwietnia 2001r. –</w:t>
      </w:r>
      <w:r>
        <w:rPr>
          <w:rFonts w:ascii="Times New Roman" w:hAnsi="Times New Roman"/>
          <w:i/>
          <w:color w:val="000000"/>
          <w:spacing w:val="-10"/>
          <w:w w:val="105"/>
          <w:sz w:val="24"/>
          <w:lang w:val="pl-PL"/>
        </w:rPr>
        <w:t xml:space="preserve"> </w:t>
      </w:r>
      <w:r w:rsidRPr="00F71178">
        <w:rPr>
          <w:rFonts w:ascii="Times New Roman" w:hAnsi="Times New Roman"/>
          <w:i/>
          <w:color w:val="000000"/>
          <w:spacing w:val="-10"/>
          <w:w w:val="105"/>
          <w:sz w:val="24"/>
          <w:szCs w:val="24"/>
          <w:lang w:val="pl-PL"/>
        </w:rPr>
        <w:t xml:space="preserve">Prawo ochrony </w:t>
      </w:r>
      <w:r w:rsidR="00F71178" w:rsidRPr="00F71178">
        <w:rPr>
          <w:rFonts w:ascii="Times New Roman" w:hAnsi="Times New Roman"/>
          <w:i/>
          <w:color w:val="000000"/>
          <w:spacing w:val="-6"/>
          <w:sz w:val="24"/>
          <w:szCs w:val="24"/>
          <w:lang w:val="pl-PL"/>
        </w:rPr>
        <w:t>środowiska</w:t>
      </w:r>
      <w:r w:rsidRPr="00F71178">
        <w:rPr>
          <w:rFonts w:ascii="Times New Roman" w:hAnsi="Times New Roman"/>
          <w:color w:val="000000"/>
          <w:spacing w:val="-6"/>
          <w:w w:val="105"/>
          <w:sz w:val="24"/>
          <w:szCs w:val="24"/>
          <w:lang w:val="pl-PL"/>
        </w:rPr>
        <w:t>, właściwym ze względu na usytuowanie budynku, w którym znajduje</w:t>
      </w:r>
      <w:r>
        <w:rPr>
          <w:rFonts w:ascii="Times New Roman" w:hAnsi="Times New Roman"/>
          <w:color w:val="000000"/>
          <w:spacing w:val="-6"/>
          <w:w w:val="105"/>
          <w:sz w:val="24"/>
          <w:lang w:val="pl-PL"/>
        </w:rPr>
        <w:t xml:space="preserve"> się lokal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mieszkalny objęty dofinansowaniem,</w:t>
      </w:r>
    </w:p>
    <w:p w:rsidR="004E78B1" w:rsidRDefault="00000000" w:rsidP="00F71178">
      <w:pPr>
        <w:numPr>
          <w:ilvl w:val="0"/>
          <w:numId w:val="3"/>
        </w:numPr>
        <w:tabs>
          <w:tab w:val="clear" w:pos="360"/>
          <w:tab w:val="decimal" w:pos="936"/>
        </w:tabs>
        <w:spacing w:line="280" w:lineRule="auto"/>
        <w:ind w:left="936" w:hanging="360"/>
        <w:jc w:val="both"/>
        <w:rPr>
          <w:rFonts w:ascii="Times New Roman" w:hAnsi="Times New Roman"/>
          <w:color w:val="000000"/>
          <w:spacing w:val="3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3"/>
          <w:w w:val="105"/>
          <w:sz w:val="24"/>
          <w:lang w:val="pl-PL"/>
        </w:rPr>
        <w:t xml:space="preserve">w lokalu będącym przedmiotem dofinansowania nie jest prowadzona działalność </w:t>
      </w: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>gospodarcza na powierzchni przekraczającej 30% powierzchni lokalu,</w:t>
      </w:r>
    </w:p>
    <w:p w:rsidR="004E78B1" w:rsidRDefault="00000000" w:rsidP="00F71178">
      <w:pPr>
        <w:numPr>
          <w:ilvl w:val="0"/>
          <w:numId w:val="3"/>
        </w:numPr>
        <w:tabs>
          <w:tab w:val="clear" w:pos="360"/>
          <w:tab w:val="decimal" w:pos="936"/>
          <w:tab w:val="left" w:leader="dot" w:pos="7974"/>
        </w:tabs>
        <w:spacing w:line="276" w:lineRule="auto"/>
        <w:ind w:left="936" w:hanging="360"/>
        <w:jc w:val="both"/>
        <w:rPr>
          <w:rFonts w:ascii="Times New Roman" w:hAnsi="Times New Roman"/>
          <w:color w:val="000000"/>
          <w:spacing w:val="-1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1"/>
          <w:w w:val="105"/>
          <w:sz w:val="24"/>
          <w:lang w:val="pl-PL"/>
        </w:rPr>
        <w:t xml:space="preserve">w wyniku realizacji przedsięwzięcia nastąpi trwała likwidacja wszystkich źródeł ciepła </w:t>
      </w:r>
      <w:r>
        <w:rPr>
          <w:rFonts w:ascii="Times New Roman" w:hAnsi="Times New Roman"/>
          <w:color w:val="000000"/>
          <w:spacing w:val="-7"/>
          <w:w w:val="105"/>
          <w:sz w:val="24"/>
          <w:lang w:val="pl-PL"/>
        </w:rPr>
        <w:t xml:space="preserve">na paliwo stałe, niespełniających wymagań minimum 5 klasy według normy przenoszącej </w:t>
      </w:r>
      <w:r>
        <w:rPr>
          <w:rFonts w:ascii="Times New Roman" w:hAnsi="Times New Roman"/>
          <w:color w:val="000000"/>
          <w:w w:val="105"/>
          <w:sz w:val="24"/>
          <w:lang w:val="pl-PL"/>
        </w:rPr>
        <w:t xml:space="preserve">normę europejską EN 303-5 i po zakończeniu realizacji przedsięwzięcia wszystkie </w:t>
      </w:r>
      <w:r>
        <w:rPr>
          <w:rFonts w:ascii="Times New Roman" w:hAnsi="Times New Roman"/>
          <w:color w:val="000000"/>
          <w:spacing w:val="-9"/>
          <w:w w:val="105"/>
          <w:sz w:val="24"/>
          <w:lang w:val="pl-PL"/>
        </w:rPr>
        <w:t xml:space="preserve">zainstalowane oraz użytkowane urządzenia służące do celów ogrzewania lub przygotowania </w:t>
      </w:r>
      <w:r>
        <w:rPr>
          <w:rFonts w:ascii="Times New Roman" w:hAnsi="Times New Roman"/>
          <w:color w:val="000000"/>
          <w:spacing w:val="-2"/>
          <w:w w:val="105"/>
          <w:sz w:val="24"/>
          <w:lang w:val="pl-PL"/>
        </w:rPr>
        <w:t xml:space="preserve">ciepłej wody użytkowej będą spełniać docelowe wymagania aktów prawa miejscowego, </w:t>
      </w:r>
      <w:r>
        <w:rPr>
          <w:rFonts w:ascii="Times New Roman" w:hAnsi="Times New Roman"/>
          <w:color w:val="000000"/>
          <w:spacing w:val="-7"/>
          <w:w w:val="105"/>
          <w:sz w:val="24"/>
          <w:lang w:val="pl-PL"/>
        </w:rPr>
        <w:t xml:space="preserve">w tym uchwał antysmogowych obowiązujących na terenie położenia budynku, w którym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 xml:space="preserve">znajduje się lokal mieszkalny objęty dofinansowaniem - w liczbie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ab/>
      </w:r>
      <w:r>
        <w:rPr>
          <w:rFonts w:ascii="Times New Roman" w:hAnsi="Times New Roman"/>
          <w:color w:val="000000"/>
          <w:w w:val="105"/>
          <w:sz w:val="24"/>
          <w:lang w:val="pl-PL"/>
        </w:rPr>
        <w:t xml:space="preserve"> szt.,</w:t>
      </w:r>
    </w:p>
    <w:p w:rsidR="004E78B1" w:rsidRDefault="00000000" w:rsidP="00F71178">
      <w:pPr>
        <w:numPr>
          <w:ilvl w:val="0"/>
          <w:numId w:val="3"/>
        </w:numPr>
        <w:tabs>
          <w:tab w:val="clear" w:pos="360"/>
          <w:tab w:val="decimal" w:pos="936"/>
        </w:tabs>
        <w:spacing w:line="276" w:lineRule="auto"/>
        <w:ind w:left="936" w:hanging="360"/>
        <w:jc w:val="both"/>
        <w:rPr>
          <w:rFonts w:ascii="Times New Roman" w:hAnsi="Times New Roman"/>
          <w:color w:val="000000"/>
          <w:w w:val="105"/>
          <w:sz w:val="24"/>
          <w:lang w:val="pl-PL"/>
        </w:rPr>
      </w:pPr>
      <w:r>
        <w:rPr>
          <w:rFonts w:ascii="Times New Roman" w:hAnsi="Times New Roman"/>
          <w:color w:val="000000"/>
          <w:w w:val="105"/>
          <w:sz w:val="24"/>
          <w:lang w:val="pl-PL"/>
        </w:rPr>
        <w:t xml:space="preserve">w lokalu zainstalowane zostaną wyłącznie urządzenia nowe fabrycznie, spełniające </w:t>
      </w: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>wymagane prawem normy i dopuszczone do użytkowania na terenie Polski,</w:t>
      </w:r>
    </w:p>
    <w:p w:rsidR="004E78B1" w:rsidRDefault="00000000" w:rsidP="00F71178">
      <w:pPr>
        <w:numPr>
          <w:ilvl w:val="0"/>
          <w:numId w:val="3"/>
        </w:numPr>
        <w:tabs>
          <w:tab w:val="clear" w:pos="360"/>
          <w:tab w:val="decimal" w:pos="936"/>
        </w:tabs>
        <w:spacing w:line="276" w:lineRule="auto"/>
        <w:ind w:left="936" w:hanging="360"/>
        <w:jc w:val="both"/>
        <w:rPr>
          <w:rFonts w:ascii="Times New Roman" w:hAnsi="Times New Roman"/>
          <w:color w:val="000000"/>
          <w:spacing w:val="-5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 xml:space="preserve">na powyższe przedsięwzięcie nie uzyskał ani nie ubiega się o dofinansowanie z innych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programów finansowanych ze środków publicznych,</w:t>
      </w:r>
    </w:p>
    <w:p w:rsidR="004E78B1" w:rsidRDefault="00000000" w:rsidP="00F71178">
      <w:pPr>
        <w:numPr>
          <w:ilvl w:val="0"/>
          <w:numId w:val="3"/>
        </w:numPr>
        <w:tabs>
          <w:tab w:val="clear" w:pos="360"/>
          <w:tab w:val="decimal" w:pos="936"/>
        </w:tabs>
        <w:spacing w:line="276" w:lineRule="auto"/>
        <w:ind w:left="936" w:hanging="360"/>
        <w:jc w:val="both"/>
        <w:rPr>
          <w:rFonts w:ascii="Times New Roman" w:hAnsi="Times New Roman"/>
          <w:color w:val="000000"/>
          <w:spacing w:val="-2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2"/>
          <w:w w:val="105"/>
          <w:sz w:val="24"/>
          <w:lang w:val="pl-PL"/>
        </w:rPr>
        <w:t xml:space="preserve">wyraża zgodę na wykonanie dokumentacji fotograficznej wykonanej inwestycji oraz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publikację na stronie internetowej Gminy.</w:t>
      </w:r>
    </w:p>
    <w:p w:rsidR="004E78B1" w:rsidRDefault="00000000" w:rsidP="00F71178">
      <w:pPr>
        <w:numPr>
          <w:ilvl w:val="0"/>
          <w:numId w:val="4"/>
        </w:numPr>
        <w:tabs>
          <w:tab w:val="clear" w:pos="432"/>
          <w:tab w:val="decimal" w:pos="504"/>
        </w:tabs>
        <w:spacing w:before="72" w:line="278" w:lineRule="auto"/>
        <w:ind w:left="504" w:hanging="432"/>
        <w:jc w:val="both"/>
        <w:rPr>
          <w:rFonts w:ascii="Times New Roman" w:hAnsi="Times New Roman"/>
          <w:color w:val="000000"/>
          <w:spacing w:val="2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2"/>
          <w:w w:val="105"/>
          <w:sz w:val="24"/>
          <w:lang w:val="pl-PL"/>
        </w:rPr>
        <w:t xml:space="preserve">Beneficjent zobowiązuje się do terminowego zrealizowania zakresu rzeczowego zgodnie </w:t>
      </w:r>
      <w:r>
        <w:rPr>
          <w:rFonts w:ascii="Times New Roman" w:hAnsi="Times New Roman"/>
          <w:color w:val="000000"/>
          <w:spacing w:val="-9"/>
          <w:w w:val="105"/>
          <w:sz w:val="24"/>
          <w:lang w:val="pl-PL"/>
        </w:rPr>
        <w:t xml:space="preserve">z rodzajem przedsięwzięcia wskazanym we wniosku o dofinansowanie i przedłożenia do Urzędu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 xml:space="preserve">Gminy </w:t>
      </w:r>
      <w:r w:rsidR="00F71178"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Mikołajki Pomorskie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 xml:space="preserve"> jego rozliczenia (wniosek o płatność) zgodnie z zasadami Programu.</w:t>
      </w:r>
    </w:p>
    <w:p w:rsidR="004E78B1" w:rsidRDefault="00000000" w:rsidP="00F71178">
      <w:pPr>
        <w:numPr>
          <w:ilvl w:val="0"/>
          <w:numId w:val="4"/>
        </w:numPr>
        <w:tabs>
          <w:tab w:val="clear" w:pos="432"/>
          <w:tab w:val="decimal" w:pos="504"/>
        </w:tabs>
        <w:spacing w:before="108" w:line="276" w:lineRule="auto"/>
        <w:ind w:left="504" w:hanging="432"/>
        <w:jc w:val="both"/>
        <w:rPr>
          <w:rFonts w:ascii="Times New Roman" w:hAnsi="Times New Roman"/>
          <w:color w:val="000000"/>
          <w:spacing w:val="2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2"/>
          <w:w w:val="105"/>
          <w:sz w:val="24"/>
          <w:lang w:val="pl-PL"/>
        </w:rPr>
        <w:t xml:space="preserve">W szczególnie uzasadnionych przypadkach dopuszcza się możliwość zmiany zakresu </w:t>
      </w:r>
      <w:r>
        <w:rPr>
          <w:rFonts w:ascii="Times New Roman" w:hAnsi="Times New Roman"/>
          <w:color w:val="000000"/>
          <w:spacing w:val="-7"/>
          <w:w w:val="105"/>
          <w:sz w:val="24"/>
          <w:lang w:val="pl-PL"/>
        </w:rPr>
        <w:t xml:space="preserve">rzeczowego przedsięwzięcia pod warunkiem zachowania celu Programu. W takim przypadku dofinansowanie dotyczyć będzie faktycznie zrealizowanego przedsięwzięcia, jednakże w kwocie </w:t>
      </w:r>
      <w:r>
        <w:rPr>
          <w:rFonts w:ascii="Times New Roman" w:hAnsi="Times New Roman"/>
          <w:color w:val="000000"/>
          <w:spacing w:val="-6"/>
          <w:w w:val="105"/>
          <w:sz w:val="24"/>
          <w:lang w:val="pl-PL"/>
        </w:rPr>
        <w:t xml:space="preserve">nie wyższej niż kwota wskazana w § 2 ust.3 umowy. Zmiana zakresu rzeczowego wymaga dla </w:t>
      </w: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>swej ważności formy pisemnej w postaci aneksu.</w:t>
      </w:r>
    </w:p>
    <w:p w:rsidR="004E78B1" w:rsidRDefault="00000000" w:rsidP="00F71178">
      <w:pPr>
        <w:numPr>
          <w:ilvl w:val="0"/>
          <w:numId w:val="4"/>
        </w:numPr>
        <w:tabs>
          <w:tab w:val="clear" w:pos="432"/>
          <w:tab w:val="decimal" w:pos="504"/>
        </w:tabs>
        <w:spacing w:before="72" w:line="278" w:lineRule="auto"/>
        <w:ind w:left="504" w:hanging="432"/>
        <w:jc w:val="both"/>
        <w:rPr>
          <w:rFonts w:ascii="Times New Roman" w:hAnsi="Times New Roman"/>
          <w:color w:val="000000"/>
          <w:spacing w:val="-1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1"/>
          <w:w w:val="105"/>
          <w:sz w:val="24"/>
          <w:lang w:val="pl-PL"/>
        </w:rPr>
        <w:t xml:space="preserve">Zakończenie przedsięwzięcia przez Beneficjenta (data wystawienia ostatniej faktury lub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 xml:space="preserve">równoważnego dokumentu księgowego lub innego dokumentu potwierdzającego wykonanie </w:t>
      </w:r>
      <w:r>
        <w:rPr>
          <w:rFonts w:ascii="Times New Roman" w:hAnsi="Times New Roman"/>
          <w:color w:val="000000"/>
          <w:spacing w:val="-3"/>
          <w:w w:val="105"/>
          <w:sz w:val="24"/>
          <w:lang w:val="pl-PL"/>
        </w:rPr>
        <w:t xml:space="preserve">prac) oznacza rzeczowe zakończenie wszystkich prac objętych umową o dofinansowanie,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pozwalające na prawidłową eksploatację zamontowanych urządzeń.</w:t>
      </w:r>
    </w:p>
    <w:p w:rsidR="004E78B1" w:rsidRDefault="00000000" w:rsidP="00F71178">
      <w:pPr>
        <w:numPr>
          <w:ilvl w:val="0"/>
          <w:numId w:val="4"/>
        </w:numPr>
        <w:tabs>
          <w:tab w:val="clear" w:pos="432"/>
          <w:tab w:val="decimal" w:pos="504"/>
        </w:tabs>
        <w:spacing w:before="108" w:line="276" w:lineRule="auto"/>
        <w:ind w:left="504" w:hanging="432"/>
        <w:jc w:val="both"/>
        <w:rPr>
          <w:rFonts w:ascii="Times New Roman" w:hAnsi="Times New Roman"/>
          <w:color w:val="000000"/>
          <w:spacing w:val="-7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7"/>
          <w:w w:val="105"/>
          <w:sz w:val="24"/>
          <w:lang w:val="pl-PL"/>
        </w:rPr>
        <w:t xml:space="preserve">Beneficjent zobowiązuje się do przedłożenia w Gminie w momencie ostatecznego rozliczenia </w:t>
      </w:r>
      <w:r>
        <w:rPr>
          <w:rFonts w:ascii="Times New Roman" w:hAnsi="Times New Roman"/>
          <w:color w:val="000000"/>
          <w:spacing w:val="6"/>
          <w:w w:val="105"/>
          <w:sz w:val="24"/>
          <w:lang w:val="pl-PL"/>
        </w:rPr>
        <w:t xml:space="preserve">kosztów przedsięwzięcia, dokumentów potwierdzających realizację przedsięwzięcia. </w:t>
      </w: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>W szczególności do rozliczenia przekazywanego przez Beneficjenta powinny zostać dołączone:</w:t>
      </w:r>
    </w:p>
    <w:p w:rsidR="004E78B1" w:rsidRDefault="00000000" w:rsidP="00F71178">
      <w:pPr>
        <w:numPr>
          <w:ilvl w:val="0"/>
          <w:numId w:val="5"/>
        </w:numPr>
        <w:tabs>
          <w:tab w:val="clear" w:pos="432"/>
          <w:tab w:val="decimal" w:pos="936"/>
        </w:tabs>
        <w:spacing w:line="276" w:lineRule="auto"/>
        <w:ind w:left="936" w:hanging="432"/>
        <w:jc w:val="both"/>
        <w:rPr>
          <w:rFonts w:ascii="Times New Roman" w:hAnsi="Times New Roman"/>
          <w:color w:val="000000"/>
          <w:spacing w:val="-10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10"/>
          <w:w w:val="105"/>
          <w:sz w:val="24"/>
          <w:lang w:val="pl-PL"/>
        </w:rPr>
        <w:t xml:space="preserve">potwierdzenie trwałego wyłączenia z użytku źródła/ źródeł ciepła na paliwo stałe – imienny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 xml:space="preserve">dokument zezłomowania/ karta przekazania odpadu/ formularz przyjęcia odpadów metali; </w:t>
      </w:r>
      <w:r>
        <w:rPr>
          <w:rFonts w:ascii="Times New Roman" w:hAnsi="Times New Roman"/>
          <w:color w:val="000000"/>
          <w:spacing w:val="3"/>
          <w:w w:val="105"/>
          <w:sz w:val="24"/>
          <w:lang w:val="pl-PL"/>
        </w:rPr>
        <w:t xml:space="preserve">w uzasadnionym przypadku (np. trwałego wyłączenia z użytku pieca kaflowego) </w:t>
      </w:r>
      <w:r>
        <w:rPr>
          <w:rFonts w:ascii="Times New Roman" w:hAnsi="Times New Roman"/>
          <w:color w:val="000000"/>
          <w:spacing w:val="-3"/>
          <w:w w:val="105"/>
          <w:sz w:val="24"/>
          <w:lang w:val="pl-PL"/>
        </w:rPr>
        <w:lastRenderedPageBreak/>
        <w:t xml:space="preserve">Beneficjent może udokumentować ten fakt w inny wiarygodny sposób, np. dokument </w:t>
      </w: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 xml:space="preserve">trwałego odłączenia źródła ciepła od przewodu kominowego wystawiony przez mistrza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kominiarstwa;</w:t>
      </w:r>
    </w:p>
    <w:p w:rsidR="004E78B1" w:rsidRDefault="00000000" w:rsidP="00F71178">
      <w:pPr>
        <w:numPr>
          <w:ilvl w:val="0"/>
          <w:numId w:val="5"/>
        </w:numPr>
        <w:tabs>
          <w:tab w:val="clear" w:pos="432"/>
          <w:tab w:val="decimal" w:pos="936"/>
        </w:tabs>
        <w:spacing w:line="278" w:lineRule="auto"/>
        <w:ind w:left="936" w:hanging="432"/>
        <w:jc w:val="both"/>
        <w:rPr>
          <w:rFonts w:ascii="Times New Roman" w:hAnsi="Times New Roman"/>
          <w:color w:val="000000"/>
          <w:spacing w:val="-10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10"/>
          <w:w w:val="105"/>
          <w:sz w:val="24"/>
          <w:lang w:val="pl-PL"/>
        </w:rPr>
        <w:t xml:space="preserve">dokumenty zakupu, czyli kopie faktur lub innych równoważnych dokumentów księgowych, </w:t>
      </w:r>
      <w:r>
        <w:rPr>
          <w:rFonts w:ascii="Times New Roman" w:hAnsi="Times New Roman"/>
          <w:color w:val="000000"/>
          <w:spacing w:val="1"/>
          <w:w w:val="105"/>
          <w:sz w:val="24"/>
          <w:lang w:val="pl-PL"/>
        </w:rPr>
        <w:t xml:space="preserve">potwierdzających nabycie materiałów, urządzeń lub usług, potwierdzone za zgodność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z oryginałem i opatrzone czytelnym podpisem Beneficjenta;</w:t>
      </w:r>
    </w:p>
    <w:p w:rsidR="004E78B1" w:rsidRDefault="00000000" w:rsidP="00F71178">
      <w:pPr>
        <w:numPr>
          <w:ilvl w:val="0"/>
          <w:numId w:val="5"/>
        </w:numPr>
        <w:tabs>
          <w:tab w:val="clear" w:pos="432"/>
          <w:tab w:val="decimal" w:pos="936"/>
        </w:tabs>
        <w:spacing w:line="276" w:lineRule="auto"/>
        <w:ind w:left="936" w:hanging="432"/>
        <w:jc w:val="both"/>
        <w:rPr>
          <w:rFonts w:ascii="Times New Roman" w:hAnsi="Times New Roman"/>
          <w:color w:val="000000"/>
          <w:spacing w:val="-2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2"/>
          <w:w w:val="105"/>
          <w:sz w:val="24"/>
          <w:lang w:val="pl-PL"/>
        </w:rPr>
        <w:t xml:space="preserve">dokumenty potwierdzające spełnienie wymagań technicznych określonych w Załączniku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nr 1 do Programu;</w:t>
      </w:r>
    </w:p>
    <w:p w:rsidR="004E78B1" w:rsidRDefault="00000000" w:rsidP="00106A84">
      <w:pPr>
        <w:numPr>
          <w:ilvl w:val="0"/>
          <w:numId w:val="6"/>
        </w:numPr>
        <w:tabs>
          <w:tab w:val="clear" w:pos="432"/>
          <w:tab w:val="decimal" w:pos="936"/>
        </w:tabs>
        <w:spacing w:line="278" w:lineRule="auto"/>
        <w:ind w:left="936" w:hanging="432"/>
        <w:jc w:val="both"/>
        <w:rPr>
          <w:rFonts w:ascii="Times New Roman" w:hAnsi="Times New Roman"/>
          <w:color w:val="000000"/>
          <w:spacing w:val="2"/>
          <w:w w:val="105"/>
          <w:sz w:val="24"/>
          <w:lang w:val="pl-PL"/>
        </w:rPr>
      </w:pPr>
      <w:r>
        <w:pict>
          <v:shape id="_x0000_s1031" type="#_x0000_t202" style="position:absolute;left:0;text-align:left;margin-left:0;margin-top:761.6pt;width:486pt;height:8.55pt;z-index:-251659264;mso-wrap-distance-left:0;mso-wrap-distance-right:0" filled="f" stroked="f">
            <v:textbox inset="0,0,0,0">
              <w:txbxContent>
                <w:p w:rsidR="004E78B1" w:rsidRDefault="00000000">
                  <w:pPr>
                    <w:spacing w:line="199" w:lineRule="auto"/>
                    <w:jc w:val="center"/>
                    <w:rPr>
                      <w:rFonts w:ascii="Arial" w:hAnsi="Arial"/>
                      <w:color w:val="000000"/>
                      <w:w w:val="110"/>
                      <w:sz w:val="18"/>
                      <w:lang w:val="pl-PL"/>
                    </w:rPr>
                  </w:pPr>
                  <w:r>
                    <w:rPr>
                      <w:rFonts w:ascii="Arial" w:hAnsi="Arial"/>
                      <w:color w:val="000000"/>
                      <w:w w:val="110"/>
                      <w:sz w:val="18"/>
                      <w:lang w:val="pl-PL"/>
                    </w:rPr>
                    <w:t>4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/>
          <w:color w:val="000000"/>
          <w:spacing w:val="2"/>
          <w:w w:val="105"/>
          <w:sz w:val="24"/>
          <w:lang w:val="pl-PL"/>
        </w:rPr>
        <w:t xml:space="preserve">dokument potwierdzający instalację źródła ciepła przez instalatora posiadającego </w:t>
      </w:r>
      <w:r>
        <w:rPr>
          <w:rFonts w:ascii="Times New Roman" w:hAnsi="Times New Roman"/>
          <w:color w:val="000000"/>
          <w:w w:val="105"/>
          <w:sz w:val="24"/>
          <w:lang w:val="pl-PL"/>
        </w:rPr>
        <w:t xml:space="preserve">odpowiednie uprawnienia (w szczególności w przypadku kotłów gazowych, protokołu </w:t>
      </w:r>
      <w:r>
        <w:rPr>
          <w:rFonts w:ascii="Times New Roman" w:hAnsi="Times New Roman"/>
          <w:color w:val="000000"/>
          <w:spacing w:val="1"/>
          <w:w w:val="105"/>
          <w:sz w:val="24"/>
          <w:lang w:val="pl-PL"/>
        </w:rPr>
        <w:t xml:space="preserve">ze sprawdzenia szczelności instalacji czy protokołu sporządzonego przez kominiarza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w zakresie prawidłowego działania kanałów spalinowych i wentylacyjnych);</w:t>
      </w:r>
    </w:p>
    <w:p w:rsidR="004E78B1" w:rsidRDefault="00000000" w:rsidP="00106A84">
      <w:pPr>
        <w:numPr>
          <w:ilvl w:val="0"/>
          <w:numId w:val="6"/>
        </w:numPr>
        <w:tabs>
          <w:tab w:val="clear" w:pos="432"/>
          <w:tab w:val="decimal" w:pos="936"/>
        </w:tabs>
        <w:ind w:left="936" w:hanging="432"/>
        <w:jc w:val="both"/>
        <w:rPr>
          <w:rFonts w:ascii="Times New Roman" w:hAnsi="Times New Roman"/>
          <w:color w:val="000000"/>
          <w:spacing w:val="-1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1"/>
          <w:w w:val="105"/>
          <w:sz w:val="24"/>
          <w:lang w:val="pl-PL"/>
        </w:rPr>
        <w:t>inne dokumenty, w zależności od zakresu przedsięwzięcia.</w:t>
      </w:r>
    </w:p>
    <w:p w:rsidR="004E78B1" w:rsidRDefault="00000000" w:rsidP="00106A84">
      <w:pPr>
        <w:numPr>
          <w:ilvl w:val="0"/>
          <w:numId w:val="7"/>
        </w:numPr>
        <w:tabs>
          <w:tab w:val="clear" w:pos="432"/>
          <w:tab w:val="decimal" w:pos="504"/>
        </w:tabs>
        <w:spacing w:before="72" w:line="276" w:lineRule="auto"/>
        <w:ind w:left="504" w:hanging="432"/>
        <w:jc w:val="both"/>
        <w:rPr>
          <w:rFonts w:ascii="Times New Roman" w:hAnsi="Times New Roman"/>
          <w:color w:val="000000"/>
          <w:spacing w:val="-10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10"/>
          <w:w w:val="105"/>
          <w:sz w:val="24"/>
          <w:lang w:val="pl-PL"/>
        </w:rPr>
        <w:t xml:space="preserve">Beneficjent zobowiązany jest zapewnić trwałość przedsięwzięcia przez okres 5 lat licząc od daty </w:t>
      </w:r>
      <w:r>
        <w:rPr>
          <w:rFonts w:ascii="Times New Roman" w:hAnsi="Times New Roman"/>
          <w:color w:val="000000"/>
          <w:spacing w:val="5"/>
          <w:w w:val="105"/>
          <w:sz w:val="24"/>
          <w:lang w:val="pl-PL"/>
        </w:rPr>
        <w:t xml:space="preserve">zakończenia realizacji przedsięwzięcia. Przez trwałość przedsięwzięcia rozumie się </w:t>
      </w:r>
      <w:r>
        <w:rPr>
          <w:rFonts w:ascii="Times New Roman" w:hAnsi="Times New Roman"/>
          <w:color w:val="000000"/>
          <w:spacing w:val="-10"/>
          <w:w w:val="105"/>
          <w:sz w:val="24"/>
          <w:lang w:val="pl-PL"/>
        </w:rPr>
        <w:t xml:space="preserve">niedokonanie zmiany przeznaczenia lokalu mieszkalnego na inny oraz niedokonanie demontażu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 xml:space="preserve">urządzeń, instalacji oraz wyrobów budowlanych zakupionych i zainstalowanych w trakcie </w:t>
      </w:r>
      <w:r>
        <w:rPr>
          <w:rFonts w:ascii="Times New Roman" w:hAnsi="Times New Roman"/>
          <w:color w:val="000000"/>
          <w:spacing w:val="9"/>
          <w:w w:val="105"/>
          <w:sz w:val="24"/>
          <w:lang w:val="pl-PL"/>
        </w:rPr>
        <w:t xml:space="preserve">realizacji przedsięwzięcia, a także niezainstalowanie dodatkowych źródeł ciepła </w:t>
      </w: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 xml:space="preserve">niespełniających warunków Programu i wymagań technicznych określonych w Załączniku nr 1 </w:t>
      </w:r>
      <w:r>
        <w:rPr>
          <w:rFonts w:ascii="Times New Roman" w:hAnsi="Times New Roman"/>
          <w:color w:val="000000"/>
          <w:spacing w:val="-6"/>
          <w:w w:val="105"/>
          <w:sz w:val="24"/>
          <w:lang w:val="pl-PL"/>
        </w:rPr>
        <w:t>do Programu.</w:t>
      </w:r>
    </w:p>
    <w:p w:rsidR="004E78B1" w:rsidRDefault="00000000" w:rsidP="00106A84">
      <w:pPr>
        <w:numPr>
          <w:ilvl w:val="0"/>
          <w:numId w:val="7"/>
        </w:numPr>
        <w:tabs>
          <w:tab w:val="clear" w:pos="432"/>
          <w:tab w:val="decimal" w:pos="504"/>
        </w:tabs>
        <w:spacing w:before="108" w:line="276" w:lineRule="auto"/>
        <w:ind w:left="504" w:hanging="432"/>
        <w:jc w:val="both"/>
        <w:rPr>
          <w:rFonts w:ascii="Times New Roman" w:hAnsi="Times New Roman"/>
          <w:color w:val="000000"/>
          <w:spacing w:val="-5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 xml:space="preserve">Nie wypłaca się dofinansowania, jeśli Beneficjent zbył przed wypłatą dofinansowania lokal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mieszkalny objęty tym dofinansowaniem.</w:t>
      </w:r>
    </w:p>
    <w:p w:rsidR="004E78B1" w:rsidRDefault="00000000" w:rsidP="00106A84">
      <w:pPr>
        <w:numPr>
          <w:ilvl w:val="0"/>
          <w:numId w:val="7"/>
        </w:numPr>
        <w:tabs>
          <w:tab w:val="clear" w:pos="432"/>
          <w:tab w:val="decimal" w:pos="504"/>
        </w:tabs>
        <w:spacing w:before="72" w:line="276" w:lineRule="auto"/>
        <w:ind w:left="504" w:hanging="432"/>
        <w:jc w:val="both"/>
        <w:rPr>
          <w:rFonts w:ascii="Times New Roman" w:hAnsi="Times New Roman"/>
          <w:color w:val="000000"/>
          <w:spacing w:val="-6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6"/>
          <w:w w:val="105"/>
          <w:sz w:val="24"/>
          <w:lang w:val="pl-PL"/>
        </w:rPr>
        <w:t xml:space="preserve">Zbycie lokalu mieszkalnego objętego przedsięwzięciem nie zwalnia Beneficjenta z realizacji </w:t>
      </w:r>
      <w:r>
        <w:rPr>
          <w:rFonts w:ascii="Times New Roman" w:hAnsi="Times New Roman"/>
          <w:color w:val="000000"/>
          <w:spacing w:val="2"/>
          <w:w w:val="105"/>
          <w:sz w:val="24"/>
          <w:lang w:val="pl-PL"/>
        </w:rPr>
        <w:t xml:space="preserve">niniejszej umowy, w szczególności zapewnienia zachowania trwałości przedsięwzięcia. </w:t>
      </w:r>
      <w:r w:rsidR="00AD4729">
        <w:rPr>
          <w:rFonts w:ascii="Times New Roman" w:hAnsi="Times New Roman"/>
          <w:color w:val="000000"/>
          <w:spacing w:val="6"/>
          <w:w w:val="105"/>
          <w:sz w:val="24"/>
          <w:lang w:val="pl-PL"/>
        </w:rPr>
        <w:t>N</w:t>
      </w:r>
      <w:r>
        <w:rPr>
          <w:rFonts w:ascii="Times New Roman" w:hAnsi="Times New Roman"/>
          <w:color w:val="000000"/>
          <w:spacing w:val="6"/>
          <w:w w:val="105"/>
          <w:sz w:val="24"/>
          <w:lang w:val="pl-PL"/>
        </w:rPr>
        <w:t xml:space="preserve">a Beneficjencie spoczywa obowiązek pisemnego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poinformowania o tym fakcie Gminy w terminie 30 dni od daty zbycia lokalu mieszkalnego.</w:t>
      </w:r>
      <w:r w:rsidR="00AD4729"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 xml:space="preserve"> W razie zbycia lokalu mieszkalnego objętego przedsięwzięciem Beneficjent zobowiązany jest do zawarcia w umowie zbycia lokalu klauzuli zgodnie z którą nabywca przejmie wszystkie prawa i obowiązki zbywcy wynikające z umowy o dofinansowanie pod rygorem, iż w przypadku braku zawarcia takiej klauzuli Beneficjent zobowiązany będzie do zwrotu dotacji zgodnie z </w:t>
      </w:r>
      <w:r w:rsidR="00AD4729">
        <w:rPr>
          <w:rFonts w:ascii="Times New Roman" w:hAnsi="Times New Roman" w:cs="Times New Roman"/>
          <w:color w:val="000000"/>
          <w:spacing w:val="-4"/>
          <w:w w:val="105"/>
          <w:sz w:val="24"/>
          <w:lang w:val="pl-PL"/>
        </w:rPr>
        <w:t>§</w:t>
      </w:r>
      <w:r w:rsidR="00AD4729"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4 umowy.</w:t>
      </w:r>
    </w:p>
    <w:p w:rsidR="004E78B1" w:rsidRDefault="00000000" w:rsidP="00106A84">
      <w:pPr>
        <w:numPr>
          <w:ilvl w:val="0"/>
          <w:numId w:val="7"/>
        </w:numPr>
        <w:tabs>
          <w:tab w:val="clear" w:pos="432"/>
          <w:tab w:val="decimal" w:pos="504"/>
        </w:tabs>
        <w:spacing w:before="108" w:line="276" w:lineRule="auto"/>
        <w:ind w:left="504" w:hanging="432"/>
        <w:jc w:val="both"/>
        <w:rPr>
          <w:rFonts w:ascii="Times New Roman" w:hAnsi="Times New Roman"/>
          <w:color w:val="000000"/>
          <w:spacing w:val="-7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7"/>
          <w:w w:val="105"/>
          <w:sz w:val="24"/>
          <w:lang w:val="pl-PL"/>
        </w:rPr>
        <w:t xml:space="preserve">Do zakończenia okresu trwałości Beneficjent jest zobowiązany do przechowywania oryginałów </w:t>
      </w:r>
      <w:r>
        <w:rPr>
          <w:rFonts w:ascii="Times New Roman" w:hAnsi="Times New Roman"/>
          <w:color w:val="000000"/>
          <w:spacing w:val="7"/>
          <w:w w:val="105"/>
          <w:sz w:val="24"/>
          <w:lang w:val="pl-PL"/>
        </w:rPr>
        <w:t xml:space="preserve">faktur lub innych dokumentów księgowych oraz innych dokumentów dotyczących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 xml:space="preserve">przedsięwzięcia, a także dokumentów poświadczających wysokość dochodów zadeklarowaną </w:t>
      </w:r>
      <w:r>
        <w:rPr>
          <w:rFonts w:ascii="Times New Roman" w:hAnsi="Times New Roman"/>
          <w:color w:val="000000"/>
          <w:spacing w:val="-7"/>
          <w:w w:val="105"/>
          <w:sz w:val="24"/>
          <w:lang w:val="pl-PL"/>
        </w:rPr>
        <w:t xml:space="preserve">we wniosku o dofinansowanie oraz dokumentów potwierdzających umocowanie pełnomocnika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(jeśli dotyczy).</w:t>
      </w:r>
    </w:p>
    <w:p w:rsidR="004E78B1" w:rsidRDefault="00000000" w:rsidP="00106A84">
      <w:pPr>
        <w:spacing w:before="252" w:line="276" w:lineRule="auto"/>
        <w:jc w:val="center"/>
        <w:rPr>
          <w:rFonts w:ascii="Times New Roman" w:hAnsi="Times New Roman"/>
          <w:b/>
          <w:color w:val="000000"/>
          <w:w w:val="105"/>
          <w:sz w:val="24"/>
          <w:lang w:val="pl-PL"/>
        </w:rPr>
      </w:pPr>
      <w:r>
        <w:rPr>
          <w:rFonts w:ascii="Times New Roman" w:hAnsi="Times New Roman"/>
          <w:b/>
          <w:color w:val="000000"/>
          <w:w w:val="105"/>
          <w:sz w:val="24"/>
          <w:lang w:val="pl-PL"/>
        </w:rPr>
        <w:t xml:space="preserve">§ 4 </w:t>
      </w:r>
      <w:r>
        <w:rPr>
          <w:rFonts w:ascii="Times New Roman" w:hAnsi="Times New Roman"/>
          <w:b/>
          <w:color w:val="000000"/>
          <w:w w:val="105"/>
          <w:sz w:val="24"/>
          <w:lang w:val="pl-PL"/>
        </w:rPr>
        <w:br/>
      </w:r>
      <w:r>
        <w:rPr>
          <w:rFonts w:ascii="Times New Roman" w:hAnsi="Times New Roman"/>
          <w:b/>
          <w:color w:val="000000"/>
          <w:spacing w:val="-4"/>
          <w:w w:val="105"/>
          <w:sz w:val="24"/>
          <w:lang w:val="pl-PL"/>
        </w:rPr>
        <w:t>Wypowiedzenie umowy i zwrot środków</w:t>
      </w:r>
    </w:p>
    <w:p w:rsidR="004E78B1" w:rsidRDefault="00000000" w:rsidP="00106A84">
      <w:pPr>
        <w:numPr>
          <w:ilvl w:val="0"/>
          <w:numId w:val="8"/>
        </w:numPr>
        <w:tabs>
          <w:tab w:val="clear" w:pos="288"/>
          <w:tab w:val="decimal" w:pos="360"/>
        </w:tabs>
        <w:spacing w:before="144" w:line="276" w:lineRule="auto"/>
        <w:ind w:left="360" w:hanging="288"/>
        <w:jc w:val="both"/>
        <w:rPr>
          <w:rFonts w:ascii="Times New Roman" w:hAnsi="Times New Roman"/>
          <w:color w:val="000000"/>
          <w:spacing w:val="-5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 xml:space="preserve">Gmina może wypowiedzieć umowę ze skutkiem natychmiastowym w przypadku naruszeń jej </w:t>
      </w:r>
      <w:r>
        <w:rPr>
          <w:rFonts w:ascii="Times New Roman" w:hAnsi="Times New Roman"/>
          <w:color w:val="000000"/>
          <w:spacing w:val="1"/>
          <w:w w:val="105"/>
          <w:sz w:val="24"/>
          <w:lang w:val="pl-PL"/>
        </w:rPr>
        <w:t xml:space="preserve">postanowień, niedotrzymania przez Beneficjenta okresu trwałości przedsięwzięcia, a także </w:t>
      </w:r>
      <w:r>
        <w:rPr>
          <w:rFonts w:ascii="Times New Roman" w:hAnsi="Times New Roman"/>
          <w:color w:val="000000"/>
          <w:spacing w:val="9"/>
          <w:w w:val="105"/>
          <w:sz w:val="24"/>
          <w:lang w:val="pl-PL"/>
        </w:rPr>
        <w:t xml:space="preserve">w przypadku złożenia nieprawdziwego oświadczenia przez Beneficjenta we wniosku </w:t>
      </w: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>o dofinansowanie, umowie lub wniosku o płatność.</w:t>
      </w:r>
    </w:p>
    <w:p w:rsidR="004E78B1" w:rsidRDefault="00000000" w:rsidP="00106A84">
      <w:pPr>
        <w:numPr>
          <w:ilvl w:val="0"/>
          <w:numId w:val="8"/>
        </w:numPr>
        <w:tabs>
          <w:tab w:val="clear" w:pos="288"/>
          <w:tab w:val="decimal" w:pos="360"/>
        </w:tabs>
        <w:spacing w:before="72" w:line="276" w:lineRule="auto"/>
        <w:ind w:left="360" w:hanging="288"/>
        <w:jc w:val="both"/>
        <w:rPr>
          <w:rFonts w:ascii="Times New Roman" w:hAnsi="Times New Roman"/>
          <w:color w:val="000000"/>
          <w:spacing w:val="-9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9"/>
          <w:w w:val="105"/>
          <w:sz w:val="24"/>
          <w:lang w:val="pl-PL"/>
        </w:rPr>
        <w:t xml:space="preserve">W przypadku wypowiedzenia umowy Beneficjent zobowiązany jest do zwrotu kwoty wypłaconej </w:t>
      </w: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 xml:space="preserve">dotacji wraz z odsetkami naliczonymi jak dla zaległości podatkowych, liczonymi od następnego </w:t>
      </w:r>
      <w:r>
        <w:rPr>
          <w:rFonts w:ascii="Times New Roman" w:hAnsi="Times New Roman"/>
          <w:color w:val="000000"/>
          <w:spacing w:val="-8"/>
          <w:w w:val="105"/>
          <w:sz w:val="24"/>
          <w:lang w:val="pl-PL"/>
        </w:rPr>
        <w:lastRenderedPageBreak/>
        <w:t xml:space="preserve">dnia po dniu przekazania dotacji Beneficjentowi do dnia dokonania zwrotu włącznie, tj. uznania </w:t>
      </w:r>
      <w:r>
        <w:rPr>
          <w:rFonts w:ascii="Times New Roman" w:hAnsi="Times New Roman"/>
          <w:color w:val="000000"/>
          <w:spacing w:val="-6"/>
          <w:w w:val="105"/>
          <w:sz w:val="24"/>
          <w:lang w:val="pl-PL"/>
        </w:rPr>
        <w:t>rachunku bankowego Gminy.</w:t>
      </w:r>
    </w:p>
    <w:p w:rsidR="004E78B1" w:rsidRDefault="00000000" w:rsidP="00106A84">
      <w:pPr>
        <w:numPr>
          <w:ilvl w:val="0"/>
          <w:numId w:val="8"/>
        </w:numPr>
        <w:tabs>
          <w:tab w:val="clear" w:pos="288"/>
          <w:tab w:val="decimal" w:pos="360"/>
        </w:tabs>
        <w:spacing w:before="108" w:line="278" w:lineRule="auto"/>
        <w:ind w:left="360" w:hanging="288"/>
        <w:jc w:val="both"/>
        <w:rPr>
          <w:rFonts w:ascii="Times New Roman" w:hAnsi="Times New Roman"/>
          <w:color w:val="000000"/>
          <w:spacing w:val="7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7"/>
          <w:w w:val="105"/>
          <w:sz w:val="24"/>
          <w:lang w:val="pl-PL"/>
        </w:rPr>
        <w:t xml:space="preserve">Beneficjent ma prawo wypowiedzenia umowy z zachowaniem 14-dniowego okresu </w:t>
      </w:r>
      <w:r>
        <w:rPr>
          <w:rFonts w:ascii="Times New Roman" w:hAnsi="Times New Roman"/>
          <w:color w:val="000000"/>
          <w:spacing w:val="-8"/>
          <w:w w:val="105"/>
          <w:sz w:val="24"/>
          <w:lang w:val="pl-PL"/>
        </w:rPr>
        <w:t xml:space="preserve">wypowiedzenia pod warunkiem zwrotu przed upływem okresu wypowiedzenia otrzymanej dotacji </w:t>
      </w:r>
      <w:r>
        <w:rPr>
          <w:rFonts w:ascii="Times New Roman" w:hAnsi="Times New Roman"/>
          <w:color w:val="000000"/>
          <w:spacing w:val="-6"/>
          <w:w w:val="105"/>
          <w:sz w:val="24"/>
          <w:lang w:val="pl-PL"/>
        </w:rPr>
        <w:t xml:space="preserve">wraz z odsetkami naliczonymi jak dla zaległości podatkowych, liczonymi od następnego dnia po </w:t>
      </w:r>
      <w:r>
        <w:rPr>
          <w:rFonts w:ascii="Times New Roman" w:hAnsi="Times New Roman"/>
          <w:color w:val="000000"/>
          <w:spacing w:val="-10"/>
          <w:w w:val="105"/>
          <w:sz w:val="24"/>
          <w:lang w:val="pl-PL"/>
        </w:rPr>
        <w:t xml:space="preserve">dniu przekazania dotacji Beneficjentowi do dnia dokonania zwrotu włącznie, tj. uznania rachunku </w:t>
      </w:r>
      <w:r>
        <w:rPr>
          <w:rFonts w:ascii="Times New Roman" w:hAnsi="Times New Roman"/>
          <w:color w:val="000000"/>
          <w:spacing w:val="-6"/>
          <w:w w:val="105"/>
          <w:sz w:val="24"/>
          <w:lang w:val="pl-PL"/>
        </w:rPr>
        <w:t>bankowego Gminy.</w:t>
      </w:r>
    </w:p>
    <w:p w:rsidR="00106A84" w:rsidRDefault="00000000" w:rsidP="00106A84">
      <w:pPr>
        <w:numPr>
          <w:ilvl w:val="0"/>
          <w:numId w:val="8"/>
        </w:numPr>
        <w:tabs>
          <w:tab w:val="clear" w:pos="288"/>
          <w:tab w:val="decimal" w:pos="360"/>
        </w:tabs>
        <w:spacing w:line="278" w:lineRule="auto"/>
        <w:ind w:left="648" w:hanging="576"/>
        <w:rPr>
          <w:rFonts w:ascii="Times New Roman" w:hAnsi="Times New Roman"/>
          <w:color w:val="000000"/>
          <w:spacing w:val="-2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2"/>
          <w:w w:val="105"/>
          <w:sz w:val="24"/>
          <w:lang w:val="pl-PL"/>
        </w:rPr>
        <w:t>Udzielona dotacja podlega zwrotowi w przypadku wystąpienia następujących okolicznoś</w:t>
      </w:r>
      <w:r w:rsidR="00106A84">
        <w:rPr>
          <w:rFonts w:ascii="Times New Roman" w:hAnsi="Times New Roman"/>
          <w:color w:val="000000"/>
          <w:spacing w:val="-2"/>
          <w:w w:val="105"/>
          <w:sz w:val="24"/>
          <w:lang w:val="pl-PL"/>
        </w:rPr>
        <w:t>ci:</w:t>
      </w:r>
    </w:p>
    <w:p w:rsidR="004E78B1" w:rsidRPr="00106A84" w:rsidRDefault="00106A84" w:rsidP="00106A84">
      <w:pPr>
        <w:tabs>
          <w:tab w:val="decimal" w:pos="360"/>
        </w:tabs>
        <w:spacing w:line="278" w:lineRule="auto"/>
        <w:ind w:left="72"/>
        <w:rPr>
          <w:rFonts w:ascii="Times New Roman" w:hAnsi="Times New Roman"/>
          <w:color w:val="000000"/>
          <w:spacing w:val="-2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1"/>
          <w:w w:val="105"/>
          <w:sz w:val="24"/>
          <w:lang w:val="pl-PL"/>
        </w:rPr>
        <w:tab/>
      </w:r>
      <w:r>
        <w:rPr>
          <w:rFonts w:ascii="Times New Roman" w:hAnsi="Times New Roman"/>
          <w:color w:val="000000"/>
          <w:spacing w:val="1"/>
          <w:w w:val="105"/>
          <w:sz w:val="24"/>
          <w:lang w:val="pl-PL"/>
        </w:rPr>
        <w:tab/>
      </w:r>
      <w:r w:rsidRPr="00106A84">
        <w:rPr>
          <w:rFonts w:ascii="Times New Roman" w:hAnsi="Times New Roman"/>
          <w:color w:val="000000"/>
          <w:spacing w:val="1"/>
          <w:w w:val="105"/>
          <w:sz w:val="24"/>
          <w:lang w:val="pl-PL"/>
        </w:rPr>
        <w:t xml:space="preserve">a) odmowy przeprowadzenia kontroli osobom upoważnionym przez Gminę, WFOŚiGW </w:t>
      </w:r>
      <w:r>
        <w:rPr>
          <w:rFonts w:ascii="Times New Roman" w:hAnsi="Times New Roman"/>
          <w:color w:val="000000"/>
          <w:spacing w:val="1"/>
          <w:w w:val="105"/>
          <w:sz w:val="24"/>
          <w:lang w:val="pl-PL"/>
        </w:rPr>
        <w:t xml:space="preserve"> </w:t>
      </w:r>
      <w:r w:rsidRPr="00106A84"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w Gdańsku lub NFOŚiGW w okresie trwałości przedsięwzięcia,</w:t>
      </w:r>
    </w:p>
    <w:p w:rsidR="004E78B1" w:rsidRDefault="00000000">
      <w:pPr>
        <w:numPr>
          <w:ilvl w:val="0"/>
          <w:numId w:val="9"/>
        </w:numPr>
        <w:tabs>
          <w:tab w:val="clear" w:pos="360"/>
          <w:tab w:val="decimal" w:pos="936"/>
        </w:tabs>
        <w:spacing w:line="280" w:lineRule="auto"/>
        <w:ind w:left="936" w:hanging="360"/>
        <w:rPr>
          <w:rFonts w:ascii="Times New Roman" w:hAnsi="Times New Roman"/>
          <w:color w:val="000000"/>
          <w:spacing w:val="-5"/>
          <w:w w:val="105"/>
          <w:sz w:val="24"/>
          <w:lang w:val="pl-PL"/>
        </w:rPr>
      </w:pPr>
      <w:r>
        <w:pict>
          <v:shape id="_x0000_s1030" type="#_x0000_t202" style="position:absolute;left:0;text-align:left;margin-left:0;margin-top:761.6pt;width:486pt;height:8.55pt;z-index:-251658240;mso-wrap-distance-left:0;mso-wrap-distance-right:0" filled="f" stroked="f">
            <v:textbox inset="0,0,0,0">
              <w:txbxContent>
                <w:p w:rsidR="004E78B1" w:rsidRDefault="00000000">
                  <w:pPr>
                    <w:spacing w:line="199" w:lineRule="auto"/>
                    <w:jc w:val="center"/>
                    <w:rPr>
                      <w:rFonts w:ascii="Arial" w:hAnsi="Arial"/>
                      <w:color w:val="000000"/>
                      <w:w w:val="105"/>
                      <w:sz w:val="18"/>
                      <w:lang w:val="pl-PL"/>
                    </w:rPr>
                  </w:pPr>
                  <w:r>
                    <w:rPr>
                      <w:rFonts w:ascii="Arial" w:hAnsi="Arial"/>
                      <w:color w:val="000000"/>
                      <w:w w:val="105"/>
                      <w:sz w:val="18"/>
                      <w:lang w:val="pl-PL"/>
                    </w:rPr>
                    <w:t>5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 xml:space="preserve">zaprzestania używania nowego źródła ciepła z przyczyn zależnych od Beneficjenta lub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zainstalowania źródła ciepła na paliwa stałe,</w:t>
      </w:r>
    </w:p>
    <w:p w:rsidR="004E78B1" w:rsidRDefault="00000000" w:rsidP="00106A84">
      <w:pPr>
        <w:numPr>
          <w:ilvl w:val="0"/>
          <w:numId w:val="9"/>
        </w:numPr>
        <w:tabs>
          <w:tab w:val="clear" w:pos="360"/>
          <w:tab w:val="decimal" w:pos="936"/>
        </w:tabs>
        <w:ind w:left="936" w:hanging="360"/>
        <w:jc w:val="both"/>
        <w:rPr>
          <w:rFonts w:ascii="Times New Roman" w:hAnsi="Times New Roman"/>
          <w:color w:val="000000"/>
          <w:spacing w:val="-4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niezapewnienia trwałości przedsięwzięcia zgodnie z § 3 ust. 6 niniejszej umowy,</w:t>
      </w:r>
    </w:p>
    <w:p w:rsidR="004E78B1" w:rsidRDefault="00000000" w:rsidP="00106A84">
      <w:pPr>
        <w:numPr>
          <w:ilvl w:val="0"/>
          <w:numId w:val="9"/>
        </w:numPr>
        <w:tabs>
          <w:tab w:val="clear" w:pos="360"/>
          <w:tab w:val="decimal" w:pos="936"/>
        </w:tabs>
        <w:spacing w:line="278" w:lineRule="auto"/>
        <w:ind w:left="936" w:hanging="360"/>
        <w:jc w:val="both"/>
        <w:rPr>
          <w:rFonts w:ascii="Times New Roman" w:hAnsi="Times New Roman"/>
          <w:color w:val="000000"/>
          <w:spacing w:val="1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1"/>
          <w:w w:val="105"/>
          <w:sz w:val="24"/>
          <w:lang w:val="pl-PL"/>
        </w:rPr>
        <w:t xml:space="preserve">okoliczności określonych w art. 252 ustawy z dnia 27 sierpnia 2009 r. o finansach </w:t>
      </w:r>
      <w:r>
        <w:rPr>
          <w:rFonts w:ascii="Times New Roman" w:hAnsi="Times New Roman"/>
          <w:color w:val="000000"/>
          <w:spacing w:val="2"/>
          <w:w w:val="105"/>
          <w:sz w:val="24"/>
          <w:lang w:val="pl-PL"/>
        </w:rPr>
        <w:t xml:space="preserve">publicznych, to jest wykorzystania dotacji niezgodne z przeznaczeniem, pobrania </w:t>
      </w: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>nienależnego lub w nadmiernej wysokości.</w:t>
      </w:r>
    </w:p>
    <w:p w:rsidR="004E78B1" w:rsidRDefault="00000000" w:rsidP="00106A84">
      <w:pPr>
        <w:numPr>
          <w:ilvl w:val="0"/>
          <w:numId w:val="10"/>
        </w:numPr>
        <w:tabs>
          <w:tab w:val="clear" w:pos="360"/>
          <w:tab w:val="decimal" w:pos="504"/>
        </w:tabs>
        <w:spacing w:before="72" w:line="276" w:lineRule="auto"/>
        <w:ind w:left="504" w:hanging="360"/>
        <w:jc w:val="both"/>
        <w:rPr>
          <w:rFonts w:ascii="Times New Roman" w:hAnsi="Times New Roman"/>
          <w:color w:val="000000"/>
          <w:spacing w:val="-5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 xml:space="preserve">Termin zwrotu udzielonej dotacji wynosi 15 dni od dnia stwierdzenia okoliczności, o których </w:t>
      </w:r>
      <w:r>
        <w:rPr>
          <w:rFonts w:ascii="Times New Roman" w:hAnsi="Times New Roman"/>
          <w:color w:val="000000"/>
          <w:spacing w:val="-6"/>
          <w:w w:val="105"/>
          <w:sz w:val="24"/>
          <w:lang w:val="pl-PL"/>
        </w:rPr>
        <w:t>mowa w ust. 4.</w:t>
      </w:r>
    </w:p>
    <w:p w:rsidR="004E78B1" w:rsidRDefault="00000000" w:rsidP="00106A84">
      <w:pPr>
        <w:numPr>
          <w:ilvl w:val="0"/>
          <w:numId w:val="10"/>
        </w:numPr>
        <w:tabs>
          <w:tab w:val="clear" w:pos="360"/>
          <w:tab w:val="decimal" w:pos="504"/>
        </w:tabs>
        <w:spacing w:before="144" w:line="276" w:lineRule="auto"/>
        <w:ind w:left="504" w:hanging="360"/>
        <w:jc w:val="both"/>
        <w:rPr>
          <w:rFonts w:ascii="Times New Roman" w:hAnsi="Times New Roman"/>
          <w:color w:val="000000"/>
          <w:w w:val="105"/>
          <w:sz w:val="24"/>
          <w:lang w:val="pl-PL"/>
        </w:rPr>
      </w:pPr>
      <w:r>
        <w:rPr>
          <w:rFonts w:ascii="Times New Roman" w:hAnsi="Times New Roman"/>
          <w:color w:val="000000"/>
          <w:w w:val="105"/>
          <w:sz w:val="24"/>
          <w:lang w:val="pl-PL"/>
        </w:rPr>
        <w:t xml:space="preserve">Dotacja podlegająca zwrotowi przekazywana jest na rachunek bankowy Gminy o numerze </w:t>
      </w:r>
      <w:r w:rsidR="00106A84">
        <w:rPr>
          <w:rFonts w:ascii="Times New Roman" w:hAnsi="Times New Roman"/>
          <w:color w:val="000000"/>
          <w:spacing w:val="-6"/>
          <w:w w:val="105"/>
          <w:sz w:val="24"/>
          <w:lang w:val="pl-PL"/>
        </w:rPr>
        <w:t>………………………………………………………………….</w:t>
      </w:r>
    </w:p>
    <w:p w:rsidR="004E78B1" w:rsidRDefault="00000000" w:rsidP="00106A84">
      <w:pPr>
        <w:numPr>
          <w:ilvl w:val="0"/>
          <w:numId w:val="10"/>
        </w:numPr>
        <w:tabs>
          <w:tab w:val="clear" w:pos="360"/>
          <w:tab w:val="decimal" w:pos="504"/>
        </w:tabs>
        <w:spacing w:before="108" w:line="278" w:lineRule="auto"/>
        <w:ind w:left="504" w:hanging="360"/>
        <w:jc w:val="both"/>
        <w:rPr>
          <w:rFonts w:ascii="Times New Roman" w:hAnsi="Times New Roman"/>
          <w:color w:val="000000"/>
          <w:spacing w:val="3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3"/>
          <w:w w:val="105"/>
          <w:sz w:val="24"/>
          <w:lang w:val="pl-PL"/>
        </w:rPr>
        <w:t xml:space="preserve">Od kwoty dotacji zwróconej po terminie, o którym mowa w ust. 5, naliczane są odsetki </w:t>
      </w:r>
      <w:r>
        <w:rPr>
          <w:rFonts w:ascii="Times New Roman" w:hAnsi="Times New Roman"/>
          <w:color w:val="000000"/>
          <w:spacing w:val="-7"/>
          <w:w w:val="105"/>
          <w:sz w:val="24"/>
          <w:lang w:val="pl-PL"/>
        </w:rPr>
        <w:t xml:space="preserve">w wysokości określonej jak dla zaległości podatkowych i przekazywane na rachunek bankowy </w:t>
      </w: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 xml:space="preserve">Gminy o numerze </w:t>
      </w:r>
      <w:r w:rsidR="00106A84"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>……………………………………………………………………….</w:t>
      </w:r>
    </w:p>
    <w:p w:rsidR="004E78B1" w:rsidRDefault="00000000" w:rsidP="00106A84">
      <w:pPr>
        <w:numPr>
          <w:ilvl w:val="0"/>
          <w:numId w:val="10"/>
        </w:numPr>
        <w:tabs>
          <w:tab w:val="clear" w:pos="360"/>
          <w:tab w:val="decimal" w:pos="504"/>
        </w:tabs>
        <w:spacing w:before="72"/>
        <w:ind w:left="504" w:hanging="360"/>
        <w:jc w:val="both"/>
        <w:rPr>
          <w:rFonts w:ascii="Times New Roman" w:hAnsi="Times New Roman"/>
          <w:color w:val="000000"/>
          <w:w w:val="105"/>
          <w:sz w:val="24"/>
          <w:lang w:val="pl-PL"/>
        </w:rPr>
      </w:pPr>
      <w:r>
        <w:rPr>
          <w:rFonts w:ascii="Times New Roman" w:hAnsi="Times New Roman"/>
          <w:color w:val="000000"/>
          <w:w w:val="105"/>
          <w:sz w:val="24"/>
          <w:lang w:val="pl-PL"/>
        </w:rPr>
        <w:t>Wypowiedzenie umowy następuje na piśmie, pod rygorem nieważności.</w:t>
      </w:r>
    </w:p>
    <w:p w:rsidR="004E78B1" w:rsidRDefault="00000000">
      <w:pPr>
        <w:spacing w:before="252" w:line="276" w:lineRule="auto"/>
        <w:jc w:val="center"/>
        <w:rPr>
          <w:rFonts w:ascii="Times New Roman" w:hAnsi="Times New Roman"/>
          <w:b/>
          <w:color w:val="000000"/>
          <w:spacing w:val="-4"/>
          <w:w w:val="105"/>
          <w:sz w:val="24"/>
          <w:lang w:val="pl-PL"/>
        </w:rPr>
      </w:pPr>
      <w:r>
        <w:rPr>
          <w:rFonts w:ascii="Times New Roman" w:hAnsi="Times New Roman"/>
          <w:b/>
          <w:color w:val="000000"/>
          <w:w w:val="105"/>
          <w:sz w:val="24"/>
          <w:lang w:val="pl-PL"/>
        </w:rPr>
        <w:t xml:space="preserve">§ 5 </w:t>
      </w:r>
      <w:r>
        <w:rPr>
          <w:rFonts w:ascii="Times New Roman" w:hAnsi="Times New Roman"/>
          <w:b/>
          <w:color w:val="000000"/>
          <w:w w:val="105"/>
          <w:sz w:val="24"/>
          <w:lang w:val="pl-PL"/>
        </w:rPr>
        <w:br/>
      </w:r>
      <w:r>
        <w:rPr>
          <w:rFonts w:ascii="Times New Roman" w:hAnsi="Times New Roman"/>
          <w:b/>
          <w:color w:val="000000"/>
          <w:spacing w:val="-4"/>
          <w:w w:val="105"/>
          <w:sz w:val="24"/>
          <w:lang w:val="pl-PL"/>
        </w:rPr>
        <w:t>Kontrola przedsięwzięcia</w:t>
      </w:r>
    </w:p>
    <w:p w:rsidR="003E400D" w:rsidRDefault="003E400D">
      <w:pPr>
        <w:spacing w:before="252" w:line="276" w:lineRule="auto"/>
        <w:jc w:val="center"/>
        <w:rPr>
          <w:rFonts w:ascii="Times New Roman" w:hAnsi="Times New Roman"/>
          <w:b/>
          <w:color w:val="000000"/>
          <w:w w:val="105"/>
          <w:sz w:val="24"/>
          <w:lang w:val="pl-PL"/>
        </w:rPr>
      </w:pPr>
    </w:p>
    <w:p w:rsidR="004E78B1" w:rsidRDefault="00000000">
      <w:pPr>
        <w:numPr>
          <w:ilvl w:val="0"/>
          <w:numId w:val="11"/>
        </w:numPr>
        <w:tabs>
          <w:tab w:val="clear" w:pos="360"/>
          <w:tab w:val="decimal" w:pos="504"/>
        </w:tabs>
        <w:spacing w:before="108" w:line="276" w:lineRule="auto"/>
        <w:ind w:left="504" w:hanging="360"/>
        <w:jc w:val="both"/>
        <w:rPr>
          <w:rFonts w:ascii="Times New Roman" w:hAnsi="Times New Roman"/>
          <w:color w:val="000000"/>
          <w:spacing w:val="-8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8"/>
          <w:w w:val="105"/>
          <w:sz w:val="24"/>
          <w:lang w:val="pl-PL"/>
        </w:rPr>
        <w:t xml:space="preserve">NFOŚiGW w Warszawie, WFOŚiGW w Gdańsku, Gmina lub podmioty zewnętrzne przez nie </w:t>
      </w: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 xml:space="preserve">wyznaczone mają prawo kontrolowania sposobu wykorzystywania udzielonej dotacji, w tym </w:t>
      </w:r>
      <w:r>
        <w:rPr>
          <w:rFonts w:ascii="Times New Roman" w:hAnsi="Times New Roman"/>
          <w:color w:val="000000"/>
          <w:spacing w:val="-3"/>
          <w:w w:val="105"/>
          <w:sz w:val="24"/>
          <w:lang w:val="pl-PL"/>
        </w:rPr>
        <w:t xml:space="preserve">miejsca realizacji przedsięwzięcia, a Beneficjent zobowiązany jest udostępnić dokumenty </w:t>
      </w:r>
      <w:r>
        <w:rPr>
          <w:rFonts w:ascii="Times New Roman" w:hAnsi="Times New Roman"/>
          <w:color w:val="000000"/>
          <w:spacing w:val="7"/>
          <w:w w:val="105"/>
          <w:sz w:val="24"/>
          <w:lang w:val="pl-PL"/>
        </w:rPr>
        <w:t xml:space="preserve">związane z dotacją oraz miejsce realizacji przedsięwzięcia. Kontrola może zostać </w:t>
      </w:r>
      <w:r>
        <w:rPr>
          <w:rFonts w:ascii="Times New Roman" w:hAnsi="Times New Roman"/>
          <w:color w:val="000000"/>
          <w:spacing w:val="-8"/>
          <w:w w:val="105"/>
          <w:sz w:val="24"/>
          <w:lang w:val="pl-PL"/>
        </w:rPr>
        <w:t xml:space="preserve">przeprowadzona w okresie od dnia złożenia wniosku o dofinansowanie do dnia upływu okresu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trwałości przedsięwzięcia, na co Beneficjent wyraża zgodę.</w:t>
      </w:r>
    </w:p>
    <w:p w:rsidR="004E78B1" w:rsidRDefault="00000000">
      <w:pPr>
        <w:numPr>
          <w:ilvl w:val="0"/>
          <w:numId w:val="11"/>
        </w:numPr>
        <w:tabs>
          <w:tab w:val="clear" w:pos="360"/>
          <w:tab w:val="decimal" w:pos="504"/>
        </w:tabs>
        <w:spacing w:before="108" w:line="276" w:lineRule="auto"/>
        <w:ind w:left="504" w:hanging="360"/>
        <w:jc w:val="both"/>
        <w:rPr>
          <w:rFonts w:ascii="Times New Roman" w:hAnsi="Times New Roman"/>
          <w:color w:val="000000"/>
          <w:spacing w:val="-6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6"/>
          <w:w w:val="105"/>
          <w:sz w:val="24"/>
          <w:lang w:val="pl-PL"/>
        </w:rPr>
        <w:t xml:space="preserve">W razie ustalenia, że wypłacona Beneficjentowi kwota dotacji jest wyższa niż kwota należnej </w:t>
      </w:r>
      <w:r>
        <w:rPr>
          <w:rFonts w:ascii="Times New Roman" w:hAnsi="Times New Roman"/>
          <w:color w:val="000000"/>
          <w:spacing w:val="-8"/>
          <w:w w:val="105"/>
          <w:sz w:val="24"/>
          <w:lang w:val="pl-PL"/>
        </w:rPr>
        <w:t xml:space="preserve">dotacji, Beneficjent jest zobowiązany do zwrotu różnicy na rachunek bankowy Gminy, o którym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mowa w § 4 ust. 6 wraz z odsetkami w wysokości określonej jak dla zaległości podatkowych.</w:t>
      </w:r>
    </w:p>
    <w:p w:rsidR="004E78B1" w:rsidRDefault="00000000">
      <w:pPr>
        <w:spacing w:before="288" w:line="276" w:lineRule="auto"/>
        <w:jc w:val="center"/>
        <w:rPr>
          <w:rFonts w:ascii="Times New Roman" w:hAnsi="Times New Roman"/>
          <w:b/>
          <w:color w:val="000000"/>
          <w:spacing w:val="-4"/>
          <w:w w:val="105"/>
          <w:sz w:val="24"/>
          <w:lang w:val="pl-PL"/>
        </w:rPr>
      </w:pPr>
      <w:r>
        <w:rPr>
          <w:rFonts w:ascii="Times New Roman" w:hAnsi="Times New Roman"/>
          <w:b/>
          <w:color w:val="000000"/>
          <w:w w:val="105"/>
          <w:sz w:val="24"/>
          <w:lang w:val="pl-PL"/>
        </w:rPr>
        <w:t>§ 6</w:t>
      </w:r>
      <w:r>
        <w:rPr>
          <w:rFonts w:ascii="Times New Roman" w:hAnsi="Times New Roman"/>
          <w:color w:val="000000"/>
          <w:w w:val="105"/>
          <w:sz w:val="24"/>
          <w:lang w:val="pl-PL"/>
        </w:rPr>
        <w:t xml:space="preserve"> </w:t>
      </w:r>
      <w:r>
        <w:rPr>
          <w:rFonts w:ascii="Times New Roman" w:hAnsi="Times New Roman"/>
          <w:color w:val="000000"/>
          <w:w w:val="105"/>
          <w:sz w:val="24"/>
          <w:lang w:val="pl-PL"/>
        </w:rPr>
        <w:br/>
      </w:r>
      <w:r>
        <w:rPr>
          <w:rFonts w:ascii="Times New Roman" w:hAnsi="Times New Roman"/>
          <w:b/>
          <w:color w:val="000000"/>
          <w:spacing w:val="-4"/>
          <w:w w:val="105"/>
          <w:sz w:val="24"/>
          <w:lang w:val="pl-PL"/>
        </w:rPr>
        <w:t>Postanowienia końcowe</w:t>
      </w:r>
    </w:p>
    <w:p w:rsidR="003E400D" w:rsidRDefault="003E400D">
      <w:pPr>
        <w:spacing w:before="288" w:line="276" w:lineRule="auto"/>
        <w:jc w:val="center"/>
        <w:rPr>
          <w:rFonts w:ascii="Times New Roman" w:hAnsi="Times New Roman"/>
          <w:b/>
          <w:color w:val="000000"/>
          <w:w w:val="105"/>
          <w:sz w:val="24"/>
          <w:lang w:val="pl-PL"/>
        </w:rPr>
      </w:pPr>
    </w:p>
    <w:p w:rsidR="004E78B1" w:rsidRDefault="00000000">
      <w:pPr>
        <w:numPr>
          <w:ilvl w:val="0"/>
          <w:numId w:val="12"/>
        </w:numPr>
        <w:tabs>
          <w:tab w:val="clear" w:pos="432"/>
          <w:tab w:val="decimal" w:pos="504"/>
        </w:tabs>
        <w:spacing w:before="144" w:line="276" w:lineRule="auto"/>
        <w:ind w:left="504" w:hanging="432"/>
        <w:rPr>
          <w:rFonts w:ascii="Times New Roman" w:hAnsi="Times New Roman"/>
          <w:color w:val="000000"/>
          <w:spacing w:val="-5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lastRenderedPageBreak/>
        <w:t xml:space="preserve">Jeśli umowa nie stanowi inaczej, wszelkie zmiany umowy, a także wypowiedzenie wymagają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formy pisemnej pod rygorem nieważności.</w:t>
      </w:r>
    </w:p>
    <w:p w:rsidR="004E78B1" w:rsidRDefault="00000000">
      <w:pPr>
        <w:numPr>
          <w:ilvl w:val="0"/>
          <w:numId w:val="12"/>
        </w:numPr>
        <w:tabs>
          <w:tab w:val="clear" w:pos="432"/>
          <w:tab w:val="decimal" w:pos="504"/>
        </w:tabs>
        <w:spacing w:line="280" w:lineRule="auto"/>
        <w:ind w:left="504" w:hanging="432"/>
        <w:rPr>
          <w:rFonts w:ascii="Times New Roman" w:hAnsi="Times New Roman"/>
          <w:color w:val="000000"/>
          <w:spacing w:val="-1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1"/>
          <w:w w:val="105"/>
          <w:sz w:val="24"/>
          <w:lang w:val="pl-PL"/>
        </w:rPr>
        <w:t xml:space="preserve">Ewentualne spory powstałe w związku z niniejszą umową będą rozpatrywane przez sąd </w:t>
      </w: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>powszechny właściwy dla siedziby Gminy.</w:t>
      </w:r>
    </w:p>
    <w:p w:rsidR="004E78B1" w:rsidRDefault="00000000">
      <w:pPr>
        <w:numPr>
          <w:ilvl w:val="0"/>
          <w:numId w:val="12"/>
        </w:numPr>
        <w:tabs>
          <w:tab w:val="clear" w:pos="432"/>
          <w:tab w:val="decimal" w:pos="504"/>
        </w:tabs>
        <w:spacing w:line="276" w:lineRule="auto"/>
        <w:ind w:left="504" w:hanging="432"/>
        <w:rPr>
          <w:rFonts w:ascii="Times New Roman" w:hAnsi="Times New Roman"/>
          <w:color w:val="000000"/>
          <w:spacing w:val="-4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 xml:space="preserve">W sprawach nieuregulowanych niniejszą umową stosuje się przepisy Kodeksu Cywilnego i </w:t>
      </w:r>
      <w:r>
        <w:rPr>
          <w:rFonts w:ascii="Times New Roman" w:hAnsi="Times New Roman"/>
          <w:color w:val="000000"/>
          <w:spacing w:val="-5"/>
          <w:w w:val="105"/>
          <w:sz w:val="24"/>
          <w:lang w:val="pl-PL"/>
        </w:rPr>
        <w:t>innych aktów prawnych właściwych ze względu na przedmiot umowy.</w:t>
      </w:r>
    </w:p>
    <w:p w:rsidR="00106A84" w:rsidRPr="003E400D" w:rsidRDefault="00000000" w:rsidP="003E400D">
      <w:pPr>
        <w:numPr>
          <w:ilvl w:val="0"/>
          <w:numId w:val="12"/>
        </w:numPr>
        <w:tabs>
          <w:tab w:val="clear" w:pos="432"/>
          <w:tab w:val="decimal" w:pos="504"/>
        </w:tabs>
        <w:spacing w:line="276" w:lineRule="auto"/>
        <w:ind w:left="504" w:hanging="432"/>
        <w:rPr>
          <w:rFonts w:ascii="Times New Roman" w:hAnsi="Times New Roman"/>
          <w:color w:val="000000"/>
          <w:spacing w:val="2"/>
          <w:w w:val="105"/>
          <w:sz w:val="24"/>
          <w:lang w:val="pl-PL"/>
        </w:rPr>
      </w:pPr>
      <w:r>
        <w:rPr>
          <w:rFonts w:ascii="Times New Roman" w:hAnsi="Times New Roman"/>
          <w:color w:val="000000"/>
          <w:spacing w:val="2"/>
          <w:w w:val="105"/>
          <w:sz w:val="24"/>
          <w:lang w:val="pl-PL"/>
        </w:rPr>
        <w:t xml:space="preserve">Umowę sporządzono w trzech jednobrzmiących egzemplarzach, dwa dla Gminy i jeden </w:t>
      </w:r>
      <w:r>
        <w:rPr>
          <w:rFonts w:ascii="Times New Roman" w:hAnsi="Times New Roman"/>
          <w:color w:val="000000"/>
          <w:spacing w:val="-4"/>
          <w:w w:val="105"/>
          <w:sz w:val="24"/>
          <w:lang w:val="pl-PL"/>
        </w:rPr>
        <w:t>dla Beneficjenta.</w:t>
      </w:r>
    </w:p>
    <w:p w:rsidR="003E400D" w:rsidRPr="003E400D" w:rsidRDefault="003E400D" w:rsidP="003E400D">
      <w:pPr>
        <w:tabs>
          <w:tab w:val="decimal" w:pos="504"/>
        </w:tabs>
        <w:spacing w:line="276" w:lineRule="auto"/>
        <w:ind w:left="504"/>
        <w:rPr>
          <w:rFonts w:ascii="Times New Roman" w:hAnsi="Times New Roman"/>
          <w:color w:val="000000"/>
          <w:spacing w:val="2"/>
          <w:w w:val="105"/>
          <w:sz w:val="24"/>
          <w:lang w:val="pl-PL"/>
        </w:rPr>
      </w:pPr>
    </w:p>
    <w:p w:rsidR="004E78B1" w:rsidRDefault="00000000">
      <w:pPr>
        <w:tabs>
          <w:tab w:val="right" w:pos="7769"/>
        </w:tabs>
        <w:spacing w:before="108" w:after="324"/>
        <w:ind w:left="1440"/>
        <w:rPr>
          <w:rFonts w:ascii="Times New Roman" w:hAnsi="Times New Roman"/>
          <w:color w:val="000000"/>
          <w:spacing w:val="-10"/>
          <w:w w:val="105"/>
          <w:lang w:val="pl-PL"/>
        </w:rPr>
      </w:pPr>
      <w:r>
        <w:rPr>
          <w:rFonts w:ascii="Times New Roman" w:hAnsi="Times New Roman"/>
          <w:color w:val="000000"/>
          <w:spacing w:val="-10"/>
          <w:w w:val="105"/>
          <w:lang w:val="pl-PL"/>
        </w:rPr>
        <w:t>Gmina</w:t>
      </w:r>
      <w:r>
        <w:rPr>
          <w:rFonts w:ascii="Times New Roman" w:hAnsi="Times New Roman"/>
          <w:color w:val="000000"/>
          <w:spacing w:val="-10"/>
          <w:w w:val="105"/>
          <w:lang w:val="pl-PL"/>
        </w:rPr>
        <w:tab/>
      </w:r>
      <w:r>
        <w:rPr>
          <w:rFonts w:ascii="Times New Roman" w:hAnsi="Times New Roman"/>
          <w:color w:val="000000"/>
          <w:w w:val="105"/>
          <w:lang w:val="pl-PL"/>
        </w:rPr>
        <w:t>Beneficjent</w:t>
      </w:r>
    </w:p>
    <w:p w:rsidR="00106A84" w:rsidRDefault="00106A84">
      <w:pPr>
        <w:spacing w:before="324"/>
        <w:rPr>
          <w:rFonts w:ascii="Times New Roman" w:hAnsi="Times New Roman"/>
          <w:color w:val="000000"/>
          <w:spacing w:val="-4"/>
          <w:w w:val="105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lang w:val="pl-PL"/>
        </w:rPr>
        <w:t>……………………………………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ab/>
      </w:r>
      <w:r>
        <w:rPr>
          <w:rFonts w:ascii="Times New Roman" w:hAnsi="Times New Roman"/>
          <w:color w:val="000000"/>
          <w:spacing w:val="-4"/>
          <w:w w:val="105"/>
          <w:lang w:val="pl-PL"/>
        </w:rPr>
        <w:tab/>
      </w:r>
      <w:r>
        <w:rPr>
          <w:rFonts w:ascii="Times New Roman" w:hAnsi="Times New Roman"/>
          <w:color w:val="000000"/>
          <w:spacing w:val="-4"/>
          <w:w w:val="105"/>
          <w:lang w:val="pl-PL"/>
        </w:rPr>
        <w:tab/>
      </w:r>
      <w:r>
        <w:rPr>
          <w:rFonts w:ascii="Times New Roman" w:hAnsi="Times New Roman"/>
          <w:color w:val="000000"/>
          <w:spacing w:val="-4"/>
          <w:w w:val="105"/>
          <w:lang w:val="pl-PL"/>
        </w:rPr>
        <w:tab/>
      </w:r>
      <w:r>
        <w:rPr>
          <w:rFonts w:ascii="Times New Roman" w:hAnsi="Times New Roman"/>
          <w:color w:val="000000"/>
          <w:spacing w:val="-4"/>
          <w:w w:val="105"/>
          <w:lang w:val="pl-PL"/>
        </w:rPr>
        <w:tab/>
        <w:t>…………………………………</w:t>
      </w:r>
    </w:p>
    <w:p w:rsidR="00106A84" w:rsidRDefault="00106A84">
      <w:pPr>
        <w:spacing w:before="324"/>
        <w:rPr>
          <w:rFonts w:ascii="Times New Roman" w:hAnsi="Times New Roman"/>
          <w:color w:val="000000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lang w:val="pl-PL"/>
        </w:rPr>
        <w:t>…………………………………..</w:t>
      </w:r>
    </w:p>
    <w:p w:rsidR="00106A84" w:rsidRDefault="00106A84">
      <w:pPr>
        <w:spacing w:before="324"/>
        <w:rPr>
          <w:rFonts w:ascii="Times New Roman" w:hAnsi="Times New Roman"/>
          <w:color w:val="000000"/>
          <w:w w:val="105"/>
          <w:sz w:val="20"/>
          <w:lang w:val="pl-PL"/>
        </w:rPr>
      </w:pPr>
    </w:p>
    <w:p w:rsidR="004E78B1" w:rsidRDefault="00000000">
      <w:pPr>
        <w:spacing w:before="324"/>
        <w:rPr>
          <w:rFonts w:ascii="Times New Roman" w:hAnsi="Times New Roman"/>
          <w:color w:val="000000"/>
          <w:w w:val="105"/>
          <w:sz w:val="20"/>
          <w:lang w:val="pl-PL"/>
        </w:rPr>
      </w:pPr>
      <w:r>
        <w:rPr>
          <w:rFonts w:ascii="Times New Roman" w:hAnsi="Times New Roman"/>
          <w:color w:val="000000"/>
          <w:w w:val="105"/>
          <w:sz w:val="20"/>
          <w:lang w:val="pl-PL"/>
        </w:rPr>
        <w:t>Załącznik</w:t>
      </w:r>
      <w:r>
        <w:rPr>
          <w:rFonts w:ascii="Times New Roman" w:hAnsi="Times New Roman"/>
          <w:color w:val="000000"/>
          <w:sz w:val="20"/>
          <w:lang w:val="pl-PL"/>
        </w:rPr>
        <w:t>:</w:t>
      </w:r>
    </w:p>
    <w:p w:rsidR="004E78B1" w:rsidRDefault="00000000">
      <w:pPr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Klauzula informacyjna Współadministratorów</w:t>
      </w:r>
    </w:p>
    <w:p w:rsidR="004E78B1" w:rsidRPr="00F71178" w:rsidRDefault="004E78B1">
      <w:pPr>
        <w:rPr>
          <w:lang w:val="pl-PL"/>
        </w:rPr>
        <w:sectPr w:rsidR="004E78B1" w:rsidRPr="00F71178">
          <w:pgSz w:w="11918" w:h="16854"/>
          <w:pgMar w:top="1176" w:right="1042" w:bottom="193" w:left="1096" w:header="720" w:footer="720" w:gutter="0"/>
          <w:cols w:space="708"/>
        </w:sectPr>
      </w:pPr>
    </w:p>
    <w:p w:rsidR="004E78B1" w:rsidRDefault="00000000">
      <w:pPr>
        <w:tabs>
          <w:tab w:val="left" w:leader="dot" w:pos="7841"/>
          <w:tab w:val="right" w:leader="dot" w:pos="9660"/>
        </w:tabs>
        <w:ind w:left="5328"/>
        <w:rPr>
          <w:rFonts w:ascii="Times New Roman" w:hAnsi="Times New Roman"/>
          <w:color w:val="000000"/>
          <w:spacing w:val="-8"/>
          <w:w w:val="105"/>
          <w:sz w:val="20"/>
          <w:lang w:val="pl-PL"/>
        </w:rPr>
      </w:pPr>
      <w:r>
        <w:lastRenderedPageBreak/>
        <w:pict>
          <v:shape id="_x0000_s1026" type="#_x0000_t202" style="position:absolute;left:0;text-align:left;margin-left:0;margin-top:762.6pt;width:486pt;height:8.85pt;z-index:-251657216;mso-wrap-distance-left:0;mso-wrap-distance-right:0" filled="f" stroked="f">
            <v:textbox inset="0,0,0,0">
              <w:txbxContent>
                <w:p w:rsidR="004E78B1" w:rsidRDefault="00000000">
                  <w:pPr>
                    <w:spacing w:line="206" w:lineRule="auto"/>
                    <w:jc w:val="center"/>
                    <w:rPr>
                      <w:rFonts w:ascii="Arial" w:hAnsi="Arial"/>
                      <w:color w:val="000000"/>
                      <w:w w:val="105"/>
                      <w:sz w:val="18"/>
                      <w:lang w:val="pl-PL"/>
                    </w:rPr>
                  </w:pPr>
                  <w:r>
                    <w:rPr>
                      <w:rFonts w:ascii="Arial" w:hAnsi="Arial"/>
                      <w:color w:val="000000"/>
                      <w:w w:val="105"/>
                      <w:sz w:val="18"/>
                      <w:lang w:val="pl-PL"/>
                    </w:rPr>
                    <w:t>6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/>
          <w:color w:val="000000"/>
          <w:spacing w:val="-8"/>
          <w:w w:val="105"/>
          <w:sz w:val="20"/>
          <w:lang w:val="pl-PL"/>
        </w:rPr>
        <w:t>Załącznik do umowy nr</w:t>
      </w:r>
      <w:r>
        <w:rPr>
          <w:rFonts w:ascii="Times New Roman" w:hAnsi="Times New Roman"/>
          <w:color w:val="000000"/>
          <w:spacing w:val="-8"/>
          <w:w w:val="105"/>
          <w:sz w:val="20"/>
          <w:lang w:val="pl-PL"/>
        </w:rPr>
        <w:tab/>
      </w:r>
      <w:r>
        <w:rPr>
          <w:rFonts w:ascii="Times New Roman" w:hAnsi="Times New Roman"/>
          <w:color w:val="000000"/>
          <w:w w:val="105"/>
          <w:sz w:val="20"/>
          <w:lang w:val="pl-PL"/>
        </w:rPr>
        <w:t>z dnia</w:t>
      </w:r>
      <w:r>
        <w:rPr>
          <w:rFonts w:ascii="Times New Roman" w:hAnsi="Times New Roman"/>
          <w:color w:val="000000"/>
          <w:w w:val="105"/>
          <w:sz w:val="20"/>
          <w:lang w:val="pl-PL"/>
        </w:rPr>
        <w:tab/>
      </w:r>
    </w:p>
    <w:p w:rsidR="004E78B1" w:rsidRDefault="00000000">
      <w:pPr>
        <w:spacing w:before="144"/>
        <w:jc w:val="center"/>
        <w:rPr>
          <w:rFonts w:ascii="Times New Roman" w:hAnsi="Times New Roman"/>
          <w:b/>
          <w:color w:val="000000"/>
          <w:spacing w:val="-4"/>
          <w:w w:val="105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lang w:val="pl-PL"/>
        </w:rPr>
        <w:t>Klauzula informacyjna o przetwarzaniu danych osobowych przez Współadministratorów</w:t>
      </w:r>
      <w:r>
        <w:rPr>
          <w:rFonts w:ascii="Times New Roman" w:hAnsi="Times New Roman"/>
          <w:color w:val="000000"/>
          <w:spacing w:val="-4"/>
          <w:sz w:val="20"/>
          <w:lang w:val="pl-PL"/>
        </w:rPr>
        <w:t xml:space="preserve"> </w:t>
      </w:r>
      <w:r>
        <w:rPr>
          <w:rFonts w:ascii="Times New Roman" w:hAnsi="Times New Roman"/>
          <w:color w:val="000000"/>
          <w:spacing w:val="-4"/>
          <w:sz w:val="20"/>
          <w:lang w:val="pl-PL"/>
        </w:rPr>
        <w:br/>
      </w:r>
      <w:r>
        <w:rPr>
          <w:rFonts w:ascii="Times New Roman" w:hAnsi="Times New Roman"/>
          <w:b/>
          <w:color w:val="000000"/>
          <w:spacing w:val="-4"/>
          <w:w w:val="105"/>
          <w:lang w:val="pl-PL"/>
        </w:rPr>
        <w:t>w związku z realizacją Programu Priorytetowego „Ciepłe Mieszkanie” dla beneficjenta końcowego</w:t>
      </w:r>
    </w:p>
    <w:p w:rsidR="004E78B1" w:rsidRDefault="00000000" w:rsidP="00106A84">
      <w:pPr>
        <w:spacing w:before="144" w:line="276" w:lineRule="auto"/>
        <w:jc w:val="both"/>
        <w:rPr>
          <w:rFonts w:ascii="Times New Roman" w:hAnsi="Times New Roman"/>
          <w:color w:val="000000"/>
          <w:spacing w:val="-6"/>
          <w:w w:val="105"/>
          <w:lang w:val="pl-PL"/>
        </w:rPr>
      </w:pPr>
      <w:r>
        <w:rPr>
          <w:rFonts w:ascii="Times New Roman" w:hAnsi="Times New Roman"/>
          <w:color w:val="000000"/>
          <w:spacing w:val="-6"/>
          <w:w w:val="105"/>
          <w:lang w:val="pl-PL"/>
        </w:rPr>
        <w:t xml:space="preserve">Zgodnie z art. 14, art. 26 Rozporządzenia Parlamentu Europejskiego i Rady (UE) 2016/679 z dnia 27 kwietnia </w:t>
      </w:r>
      <w:r>
        <w:rPr>
          <w:rFonts w:ascii="Times New Roman" w:hAnsi="Times New Roman"/>
          <w:color w:val="000000"/>
          <w:spacing w:val="-5"/>
          <w:w w:val="105"/>
          <w:lang w:val="pl-PL"/>
        </w:rPr>
        <w:t xml:space="preserve">2016 r. w sprawie ochrony osób fizycznych w związku z przetwarzaniem danych osobowych i w sprawie </w:t>
      </w:r>
      <w:r>
        <w:rPr>
          <w:rFonts w:ascii="Times New Roman" w:hAnsi="Times New Roman"/>
          <w:color w:val="000000"/>
          <w:spacing w:val="5"/>
          <w:w w:val="105"/>
          <w:lang w:val="pl-PL"/>
        </w:rPr>
        <w:t xml:space="preserve">swobodnego przepływu takich danych oraz uchylenia dyrektywy 95/46/WE (ogólne rozporządzenie </w:t>
      </w:r>
      <w:r>
        <w:rPr>
          <w:rFonts w:ascii="Times New Roman" w:hAnsi="Times New Roman"/>
          <w:color w:val="000000"/>
          <w:spacing w:val="-7"/>
          <w:w w:val="105"/>
          <w:lang w:val="pl-PL"/>
        </w:rPr>
        <w:t xml:space="preserve">o ochronie danych) („RODO”) informujemy o tym, że wspólnie przetwarzamy Państwa dane osobowe oraz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informujemy o zasadniczej treści wspólnych uzgodnień Współadministratorów.</w:t>
      </w:r>
    </w:p>
    <w:p w:rsidR="004E78B1" w:rsidRDefault="00000000" w:rsidP="00106A84">
      <w:pPr>
        <w:spacing w:before="144"/>
        <w:jc w:val="both"/>
        <w:rPr>
          <w:rFonts w:ascii="Times New Roman" w:hAnsi="Times New Roman"/>
          <w:color w:val="000000"/>
          <w:spacing w:val="-4"/>
          <w:w w:val="105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lang w:val="pl-PL"/>
        </w:rPr>
        <w:t>Współadministratorami Pani/Pana danych osobowych są:</w:t>
      </w:r>
    </w:p>
    <w:p w:rsidR="004E78B1" w:rsidRDefault="00000000" w:rsidP="00106A84">
      <w:pPr>
        <w:tabs>
          <w:tab w:val="left" w:pos="2162"/>
          <w:tab w:val="left" w:pos="2930"/>
          <w:tab w:val="left" w:pos="3535"/>
          <w:tab w:val="left" w:pos="5335"/>
          <w:tab w:val="left" w:pos="6026"/>
          <w:tab w:val="left" w:pos="6684"/>
          <w:tab w:val="left" w:pos="8321"/>
          <w:tab w:val="right" w:pos="9660"/>
        </w:tabs>
        <w:spacing w:before="36" w:line="276" w:lineRule="auto"/>
        <w:ind w:left="720" w:hanging="360"/>
        <w:jc w:val="both"/>
        <w:rPr>
          <w:rFonts w:ascii="Segoe UI Symbol" w:hAnsi="Segoe UI Symbol"/>
          <w:color w:val="000000"/>
          <w:spacing w:val="-1"/>
          <w:sz w:val="6"/>
          <w:lang w:val="pl-PL"/>
        </w:rPr>
      </w:pPr>
      <w:r>
        <w:rPr>
          <w:rFonts w:ascii="Segoe UI Symbol" w:hAnsi="Segoe UI Symbol"/>
          <w:color w:val="000000"/>
          <w:spacing w:val="-1"/>
          <w:sz w:val="6"/>
          <w:lang w:val="pl-PL"/>
        </w:rPr>
        <w:t>-</w:t>
      </w:r>
      <w:r>
        <w:rPr>
          <w:rFonts w:ascii="Times New Roman" w:hAnsi="Times New Roman"/>
          <w:color w:val="000000"/>
          <w:spacing w:val="-1"/>
          <w:w w:val="105"/>
          <w:lang w:val="pl-PL"/>
        </w:rPr>
        <w:t xml:space="preserve"> Narodowy Fundusz Ochrony Środowiska i Gospodarki Wodnej NFOŚiGW z siedzibą w 02-673 </w:t>
      </w:r>
      <w:r>
        <w:rPr>
          <w:rFonts w:ascii="Times New Roman" w:hAnsi="Times New Roman"/>
          <w:color w:val="000000"/>
          <w:spacing w:val="-6"/>
          <w:w w:val="105"/>
          <w:lang w:val="pl-PL"/>
        </w:rPr>
        <w:t>Warszawie,</w:t>
      </w:r>
      <w:r>
        <w:rPr>
          <w:rFonts w:ascii="Times New Roman" w:hAnsi="Times New Roman"/>
          <w:color w:val="000000"/>
          <w:spacing w:val="-6"/>
          <w:w w:val="105"/>
          <w:lang w:val="pl-PL"/>
        </w:rPr>
        <w:tab/>
      </w:r>
      <w:r>
        <w:rPr>
          <w:rFonts w:ascii="Times New Roman" w:hAnsi="Times New Roman"/>
          <w:color w:val="000000"/>
          <w:spacing w:val="-8"/>
          <w:w w:val="105"/>
          <w:lang w:val="pl-PL"/>
        </w:rPr>
        <w:t>przy</w:t>
      </w:r>
      <w:r>
        <w:rPr>
          <w:rFonts w:ascii="Times New Roman" w:hAnsi="Times New Roman"/>
          <w:color w:val="000000"/>
          <w:spacing w:val="-8"/>
          <w:w w:val="105"/>
          <w:lang w:val="pl-PL"/>
        </w:rPr>
        <w:tab/>
      </w:r>
      <w:r>
        <w:rPr>
          <w:rFonts w:ascii="Times New Roman" w:hAnsi="Times New Roman"/>
          <w:color w:val="000000"/>
          <w:spacing w:val="-40"/>
          <w:w w:val="105"/>
          <w:lang w:val="pl-PL"/>
        </w:rPr>
        <w:t>ul.</w:t>
      </w:r>
      <w:r>
        <w:rPr>
          <w:rFonts w:ascii="Times New Roman" w:hAnsi="Times New Roman"/>
          <w:color w:val="000000"/>
          <w:spacing w:val="-40"/>
          <w:w w:val="105"/>
          <w:lang w:val="pl-PL"/>
        </w:rPr>
        <w:tab/>
      </w:r>
      <w:r>
        <w:rPr>
          <w:rFonts w:ascii="Times New Roman" w:hAnsi="Times New Roman"/>
          <w:color w:val="000000"/>
          <w:spacing w:val="-10"/>
          <w:w w:val="105"/>
          <w:lang w:val="pl-PL"/>
        </w:rPr>
        <w:t>Konstruktorskiej</w:t>
      </w:r>
      <w:r>
        <w:rPr>
          <w:rFonts w:ascii="Times New Roman" w:hAnsi="Times New Roman"/>
          <w:color w:val="000000"/>
          <w:spacing w:val="-10"/>
          <w:w w:val="105"/>
          <w:lang w:val="pl-PL"/>
        </w:rPr>
        <w:tab/>
      </w:r>
      <w:r>
        <w:rPr>
          <w:rFonts w:ascii="Times New Roman" w:hAnsi="Times New Roman"/>
          <w:color w:val="000000"/>
          <w:w w:val="105"/>
          <w:lang w:val="pl-PL"/>
        </w:rPr>
        <w:t>3a,</w:t>
      </w:r>
      <w:r>
        <w:rPr>
          <w:rFonts w:ascii="Times New Roman" w:hAnsi="Times New Roman"/>
          <w:color w:val="000000"/>
          <w:w w:val="105"/>
          <w:lang w:val="pl-PL"/>
        </w:rPr>
        <w:tab/>
      </w:r>
      <w:r>
        <w:rPr>
          <w:rFonts w:ascii="Times New Roman" w:hAnsi="Times New Roman"/>
          <w:color w:val="000000"/>
          <w:spacing w:val="-16"/>
          <w:w w:val="105"/>
          <w:lang w:val="pl-PL"/>
        </w:rPr>
        <w:t>tel.</w:t>
      </w:r>
      <w:r>
        <w:rPr>
          <w:rFonts w:ascii="Times New Roman" w:hAnsi="Times New Roman"/>
          <w:color w:val="000000"/>
          <w:spacing w:val="-16"/>
          <w:w w:val="105"/>
          <w:lang w:val="pl-PL"/>
        </w:rPr>
        <w:tab/>
      </w:r>
      <w:r>
        <w:rPr>
          <w:rFonts w:ascii="Times New Roman" w:hAnsi="Times New Roman"/>
          <w:color w:val="000000"/>
          <w:spacing w:val="-6"/>
          <w:w w:val="105"/>
          <w:lang w:val="pl-PL"/>
        </w:rPr>
        <w:t>22 459 05 21,</w:t>
      </w:r>
      <w:r>
        <w:rPr>
          <w:rFonts w:ascii="Times New Roman" w:hAnsi="Times New Roman"/>
          <w:color w:val="000000"/>
          <w:spacing w:val="-6"/>
          <w:w w:val="105"/>
          <w:lang w:val="pl-PL"/>
        </w:rPr>
        <w:tab/>
        <w:t>adres</w:t>
      </w:r>
      <w:r>
        <w:rPr>
          <w:rFonts w:ascii="Times New Roman" w:hAnsi="Times New Roman"/>
          <w:color w:val="000000"/>
          <w:spacing w:val="-6"/>
          <w:w w:val="105"/>
          <w:lang w:val="pl-PL"/>
        </w:rPr>
        <w:tab/>
      </w:r>
      <w:r>
        <w:rPr>
          <w:rFonts w:ascii="Times New Roman" w:hAnsi="Times New Roman"/>
          <w:color w:val="000000"/>
          <w:w w:val="105"/>
          <w:lang w:val="pl-PL"/>
        </w:rPr>
        <w:t xml:space="preserve">e-mail </w:t>
      </w:r>
      <w:r>
        <w:rPr>
          <w:rFonts w:ascii="Times New Roman" w:hAnsi="Times New Roman"/>
          <w:color w:val="000000"/>
          <w:w w:val="105"/>
          <w:lang w:val="pl-PL"/>
        </w:rPr>
        <w:br/>
      </w:r>
      <w:hyperlink r:id="rId9">
        <w:r>
          <w:rPr>
            <w:rFonts w:ascii="Times New Roman" w:hAnsi="Times New Roman"/>
            <w:color w:val="0000FF"/>
            <w:w w:val="105"/>
            <w:u w:val="single"/>
            <w:lang w:val="pl-PL"/>
          </w:rPr>
          <w:t>inspektorochronydanych@nfosigw.gov.pl</w:t>
        </w:r>
      </w:hyperlink>
      <w:r>
        <w:rPr>
          <w:rFonts w:ascii="Times New Roman" w:hAnsi="Times New Roman"/>
          <w:color w:val="0462C1"/>
          <w:sz w:val="6"/>
          <w:u w:val="single"/>
          <w:lang w:val="pl-PL"/>
        </w:rPr>
        <w:t>;</w:t>
      </w:r>
      <w:r>
        <w:rPr>
          <w:rFonts w:ascii="Times New Roman" w:hAnsi="Times New Roman"/>
          <w:color w:val="000000"/>
          <w:w w:val="105"/>
          <w:lang w:val="pl-PL"/>
        </w:rPr>
        <w:t xml:space="preserve"> więcej możesz dowiedzieć się na stronie </w:t>
      </w:r>
      <w:hyperlink r:id="rId10">
        <w:r>
          <w:rPr>
            <w:rFonts w:ascii="Times New Roman" w:hAnsi="Times New Roman"/>
            <w:color w:val="0000FF"/>
            <w:spacing w:val="-4"/>
            <w:w w:val="105"/>
            <w:u w:val="single"/>
            <w:lang w:val="pl-PL"/>
          </w:rPr>
          <w:t>www.gov.pl/web/nfosigw/narodowy-fundusz-ochrony-srodowiska-i-gospodarki-wodnej,</w:t>
        </w:r>
      </w:hyperlink>
    </w:p>
    <w:p w:rsidR="004E78B1" w:rsidRDefault="00000000" w:rsidP="00106A84">
      <w:pPr>
        <w:spacing w:before="36"/>
        <w:ind w:left="720"/>
        <w:jc w:val="both"/>
        <w:rPr>
          <w:rFonts w:ascii="Times New Roman" w:hAnsi="Times New Roman"/>
          <w:color w:val="000000"/>
          <w:spacing w:val="-4"/>
          <w:w w:val="105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lang w:val="pl-PL"/>
        </w:rPr>
        <w:t>dalej „Administrator 1”</w:t>
      </w:r>
    </w:p>
    <w:p w:rsidR="004E78B1" w:rsidRDefault="00000000" w:rsidP="00106A84">
      <w:pPr>
        <w:spacing w:before="36" w:line="276" w:lineRule="auto"/>
        <w:ind w:left="720" w:hanging="360"/>
        <w:jc w:val="both"/>
        <w:rPr>
          <w:rFonts w:ascii="Segoe UI Symbol" w:hAnsi="Segoe UI Symbol"/>
          <w:color w:val="000000"/>
          <w:spacing w:val="1"/>
          <w:sz w:val="6"/>
          <w:lang w:val="pl-PL"/>
        </w:rPr>
      </w:pPr>
      <w:r>
        <w:rPr>
          <w:rFonts w:ascii="Segoe UI Symbol" w:hAnsi="Segoe UI Symbol"/>
          <w:color w:val="000000"/>
          <w:spacing w:val="1"/>
          <w:sz w:val="6"/>
          <w:lang w:val="pl-PL"/>
        </w:rPr>
        <w:t>-</w:t>
      </w:r>
      <w:r>
        <w:rPr>
          <w:rFonts w:ascii="Times New Roman" w:hAnsi="Times New Roman"/>
          <w:color w:val="000000"/>
          <w:spacing w:val="1"/>
          <w:w w:val="105"/>
          <w:lang w:val="pl-PL"/>
        </w:rPr>
        <w:t xml:space="preserve"> Wojewódzki Fundusz Ochrony Środowiska i Gospodarki Wodnej w Gdańsku – WFOŚiGW w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 xml:space="preserve">Gdańsku z siedzibą w 80-861 Gdańsku, przy ul. Rybaki Górne 8, tel. 58 743 18 31, adres e-mail </w:t>
      </w:r>
      <w:hyperlink r:id="rId11">
        <w:r>
          <w:rPr>
            <w:rFonts w:ascii="Times New Roman" w:hAnsi="Times New Roman"/>
            <w:color w:val="0000FF"/>
            <w:spacing w:val="11"/>
            <w:w w:val="105"/>
            <w:u w:val="single"/>
            <w:lang w:val="pl-PL"/>
          </w:rPr>
          <w:t>iod@wfos.gdansk.pl</w:t>
        </w:r>
      </w:hyperlink>
      <w:r>
        <w:rPr>
          <w:rFonts w:ascii="Times New Roman" w:hAnsi="Times New Roman"/>
          <w:color w:val="000000"/>
          <w:spacing w:val="11"/>
          <w:w w:val="105"/>
          <w:lang w:val="pl-PL"/>
        </w:rPr>
        <w:t xml:space="preserve"> ; więcej możesz dowiedzieć się na stronie</w:t>
      </w:r>
      <w:r>
        <w:rPr>
          <w:rFonts w:ascii="Times New Roman" w:hAnsi="Times New Roman"/>
          <w:color w:val="0462C1"/>
          <w:spacing w:val="11"/>
          <w:w w:val="105"/>
          <w:u w:val="single"/>
          <w:lang w:val="pl-PL"/>
        </w:rPr>
        <w:t xml:space="preserve"> </w:t>
      </w:r>
      <w:hyperlink r:id="rId12">
        <w:r>
          <w:rPr>
            <w:rFonts w:ascii="Times New Roman" w:hAnsi="Times New Roman"/>
            <w:color w:val="0000FF"/>
            <w:spacing w:val="11"/>
            <w:w w:val="105"/>
            <w:u w:val="single"/>
            <w:lang w:val="pl-PL"/>
          </w:rPr>
          <w:t>www.wfos.gdansk.pl</w:t>
        </w:r>
      </w:hyperlink>
      <w:r>
        <w:rPr>
          <w:rFonts w:ascii="Times New Roman" w:hAnsi="Times New Roman"/>
          <w:color w:val="0462C1"/>
          <w:spacing w:val="11"/>
          <w:w w:val="105"/>
          <w:u w:val="single"/>
          <w:lang w:val="pl-PL"/>
        </w:rPr>
        <w:t>,</w:t>
      </w:r>
      <w:r>
        <w:rPr>
          <w:rFonts w:ascii="Times New Roman" w:hAnsi="Times New Roman"/>
          <w:color w:val="0462C1"/>
          <w:spacing w:val="11"/>
          <w:lang w:val="pl-PL"/>
        </w:rPr>
        <w:t xml:space="preserve">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dalej „Administrator 2”.</w:t>
      </w:r>
    </w:p>
    <w:p w:rsidR="004E78B1" w:rsidRDefault="00000000" w:rsidP="00106A84">
      <w:pPr>
        <w:spacing w:before="252" w:line="276" w:lineRule="auto"/>
        <w:ind w:left="432" w:hanging="360"/>
        <w:jc w:val="both"/>
        <w:rPr>
          <w:rFonts w:ascii="Times New Roman" w:hAnsi="Times New Roman"/>
          <w:color w:val="000000"/>
          <w:spacing w:val="-2"/>
          <w:w w:val="105"/>
          <w:lang w:val="pl-PL"/>
        </w:rPr>
      </w:pPr>
      <w:r>
        <w:rPr>
          <w:rFonts w:ascii="Times New Roman" w:hAnsi="Times New Roman"/>
          <w:color w:val="000000"/>
          <w:spacing w:val="-2"/>
          <w:w w:val="105"/>
          <w:lang w:val="pl-PL"/>
        </w:rPr>
        <w:t xml:space="preserve">1. Administrator 1 i Administrator 2 wspólnie administrują Pani/Pana danymi osobowymi na podstawie art.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 xml:space="preserve">6 ust.1 lit c) RODO w związku z wypełnieniem obowiązku prawnego ciążącego na administratorze, tj. </w:t>
      </w:r>
      <w:r>
        <w:rPr>
          <w:rFonts w:ascii="Times New Roman" w:hAnsi="Times New Roman"/>
          <w:color w:val="000000"/>
          <w:spacing w:val="-2"/>
          <w:w w:val="105"/>
          <w:lang w:val="pl-PL"/>
        </w:rPr>
        <w:t xml:space="preserve">ustawy z dnia 27 kwietnia 2001 r. Prawo Ochrony Środowiska, w związku z realizacją Programu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Priorytetowego „Ciepłe Mieszkanie”, tj. prowadzenie kontroli przedsięwzięć w ramach Programu.</w:t>
      </w:r>
    </w:p>
    <w:p w:rsidR="004E78B1" w:rsidRDefault="00000000" w:rsidP="00106A84">
      <w:pPr>
        <w:spacing w:before="36" w:line="278" w:lineRule="auto"/>
        <w:ind w:left="432" w:hanging="360"/>
        <w:jc w:val="both"/>
        <w:rPr>
          <w:rFonts w:ascii="Times New Roman" w:hAnsi="Times New Roman"/>
          <w:color w:val="000000"/>
          <w:spacing w:val="-4"/>
          <w:w w:val="105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lang w:val="pl-PL"/>
        </w:rPr>
        <w:t xml:space="preserve">2. Współadministratorzy powołali odrębnych inspektorów ochrony danych (IOD), z którymi można się </w:t>
      </w:r>
      <w:r>
        <w:rPr>
          <w:rFonts w:ascii="Times New Roman" w:hAnsi="Times New Roman"/>
          <w:color w:val="000000"/>
          <w:w w:val="105"/>
          <w:lang w:val="pl-PL"/>
        </w:rPr>
        <w:t xml:space="preserve">kontaktować we wszelkich sprawach dotyczących danych osobowych za pośrednictwem poczty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elektronicznej:</w:t>
      </w:r>
    </w:p>
    <w:p w:rsidR="004E78B1" w:rsidRPr="00F71178" w:rsidRDefault="00000000" w:rsidP="00106A84">
      <w:pPr>
        <w:numPr>
          <w:ilvl w:val="0"/>
          <w:numId w:val="13"/>
        </w:numPr>
        <w:tabs>
          <w:tab w:val="clear" w:pos="360"/>
          <w:tab w:val="decimal" w:pos="1224"/>
        </w:tabs>
        <w:ind w:left="864"/>
        <w:jc w:val="both"/>
        <w:rPr>
          <w:rFonts w:ascii="Times New Roman" w:hAnsi="Times New Roman"/>
          <w:color w:val="000000"/>
          <w:spacing w:val="-2"/>
          <w:w w:val="105"/>
        </w:rPr>
      </w:pPr>
      <w:r w:rsidRPr="00F71178">
        <w:rPr>
          <w:rFonts w:ascii="Times New Roman" w:hAnsi="Times New Roman"/>
          <w:color w:val="000000"/>
          <w:spacing w:val="-2"/>
          <w:w w:val="105"/>
        </w:rPr>
        <w:t xml:space="preserve">IOD Administratora 1 – adres </w:t>
      </w:r>
      <w:hyperlink r:id="rId13">
        <w:r w:rsidRPr="00F71178">
          <w:rPr>
            <w:rFonts w:ascii="Times New Roman" w:hAnsi="Times New Roman"/>
            <w:color w:val="0000FF"/>
            <w:spacing w:val="-2"/>
            <w:w w:val="105"/>
            <w:u w:val="single"/>
          </w:rPr>
          <w:t>e-mail:</w:t>
        </w:r>
      </w:hyperlink>
      <w:r w:rsidRPr="00F71178">
        <w:rPr>
          <w:rFonts w:ascii="Times New Roman" w:hAnsi="Times New Roman"/>
          <w:color w:val="0000FF"/>
          <w:spacing w:val="-2"/>
          <w:w w:val="105"/>
          <w:u w:val="single"/>
        </w:rPr>
        <w:t xml:space="preserve"> inspektorochronydanych@nfosigw.gov.pl </w:t>
      </w:r>
    </w:p>
    <w:p w:rsidR="004E78B1" w:rsidRPr="00F71178" w:rsidRDefault="00000000" w:rsidP="00106A84">
      <w:pPr>
        <w:numPr>
          <w:ilvl w:val="0"/>
          <w:numId w:val="13"/>
        </w:numPr>
        <w:tabs>
          <w:tab w:val="clear" w:pos="360"/>
          <w:tab w:val="decimal" w:pos="1224"/>
        </w:tabs>
        <w:spacing w:before="36"/>
        <w:ind w:left="864"/>
        <w:jc w:val="both"/>
        <w:rPr>
          <w:rFonts w:ascii="Times New Roman" w:hAnsi="Times New Roman"/>
          <w:color w:val="000000"/>
          <w:spacing w:val="-2"/>
          <w:w w:val="105"/>
        </w:rPr>
      </w:pPr>
      <w:r w:rsidRPr="00F71178">
        <w:rPr>
          <w:rFonts w:ascii="Times New Roman" w:hAnsi="Times New Roman"/>
          <w:color w:val="000000"/>
          <w:spacing w:val="-2"/>
          <w:w w:val="105"/>
        </w:rPr>
        <w:t xml:space="preserve">IOD Administratora 2 – adres </w:t>
      </w:r>
      <w:hyperlink r:id="rId14">
        <w:r w:rsidRPr="00F71178">
          <w:rPr>
            <w:rFonts w:ascii="Times New Roman" w:hAnsi="Times New Roman"/>
            <w:color w:val="0000FF"/>
            <w:spacing w:val="-2"/>
            <w:w w:val="105"/>
            <w:u w:val="single"/>
          </w:rPr>
          <w:t>e-mail:</w:t>
        </w:r>
      </w:hyperlink>
      <w:r w:rsidRPr="00F71178">
        <w:rPr>
          <w:rFonts w:ascii="Times New Roman" w:hAnsi="Times New Roman"/>
          <w:color w:val="0000FF"/>
          <w:spacing w:val="-2"/>
          <w:w w:val="105"/>
          <w:u w:val="single"/>
        </w:rPr>
        <w:t xml:space="preserve"> iod@wfos.gdansk.pl </w:t>
      </w:r>
    </w:p>
    <w:p w:rsidR="004E78B1" w:rsidRDefault="00000000" w:rsidP="00106A84">
      <w:pPr>
        <w:spacing w:before="36" w:line="273" w:lineRule="auto"/>
        <w:ind w:left="432" w:hanging="360"/>
        <w:jc w:val="both"/>
        <w:rPr>
          <w:rFonts w:ascii="Times New Roman" w:hAnsi="Times New Roman"/>
          <w:color w:val="000000"/>
          <w:spacing w:val="3"/>
          <w:w w:val="105"/>
          <w:lang w:val="pl-PL"/>
        </w:rPr>
      </w:pPr>
      <w:r>
        <w:rPr>
          <w:rFonts w:ascii="Times New Roman" w:hAnsi="Times New Roman"/>
          <w:color w:val="000000"/>
          <w:spacing w:val="3"/>
          <w:w w:val="105"/>
          <w:lang w:val="pl-PL"/>
        </w:rPr>
        <w:t xml:space="preserve">3. Współadministratorzy będą przetwarzali następujące kategorie Pani/Pana danych osobowych: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identyfikacyjne i kontaktowe.</w:t>
      </w:r>
    </w:p>
    <w:p w:rsidR="004E78B1" w:rsidRDefault="00000000" w:rsidP="00106A84">
      <w:pPr>
        <w:spacing w:line="276" w:lineRule="auto"/>
        <w:ind w:left="432" w:hanging="360"/>
        <w:jc w:val="both"/>
        <w:rPr>
          <w:rFonts w:ascii="Times New Roman" w:hAnsi="Times New Roman"/>
          <w:color w:val="000000"/>
          <w:spacing w:val="-8"/>
          <w:w w:val="105"/>
          <w:lang w:val="pl-PL"/>
        </w:rPr>
      </w:pPr>
      <w:r>
        <w:rPr>
          <w:rFonts w:ascii="Times New Roman" w:hAnsi="Times New Roman"/>
          <w:color w:val="000000"/>
          <w:spacing w:val="-8"/>
          <w:w w:val="105"/>
          <w:lang w:val="pl-PL"/>
        </w:rPr>
        <w:t xml:space="preserve">4. Odbiorcami Pani/Pana danych osobowych mogą być podmioty, którym Współadministratorzy powierzyli </w:t>
      </w:r>
      <w:r>
        <w:rPr>
          <w:rFonts w:ascii="Times New Roman" w:hAnsi="Times New Roman"/>
          <w:color w:val="000000"/>
          <w:spacing w:val="1"/>
          <w:w w:val="105"/>
          <w:lang w:val="pl-PL"/>
        </w:rPr>
        <w:t xml:space="preserve">przetwarzanie danych, w szczególności dostawcy usług IT oraz podmioty uprawnione do dostępu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do danych na podstawie przepisów prawa powszechnie obowiązującego.</w:t>
      </w:r>
    </w:p>
    <w:p w:rsidR="004E78B1" w:rsidRDefault="00000000" w:rsidP="00106A84">
      <w:pPr>
        <w:spacing w:line="273" w:lineRule="auto"/>
        <w:ind w:left="432" w:hanging="360"/>
        <w:jc w:val="both"/>
        <w:rPr>
          <w:rFonts w:ascii="Times New Roman" w:hAnsi="Times New Roman"/>
          <w:color w:val="000000"/>
          <w:spacing w:val="-1"/>
          <w:w w:val="105"/>
          <w:lang w:val="pl-PL"/>
        </w:rPr>
      </w:pPr>
      <w:r>
        <w:rPr>
          <w:rFonts w:ascii="Times New Roman" w:hAnsi="Times New Roman"/>
          <w:color w:val="000000"/>
          <w:spacing w:val="-1"/>
          <w:w w:val="105"/>
          <w:lang w:val="pl-PL"/>
        </w:rPr>
        <w:t xml:space="preserve">5. Współadministratorzy będą przetwarzali Pani/Pana dane osobowe przez okres realizacji umowy oraz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przez okres wynikający z obowiązujących w tym zakresie przepisów archiwizacyjnych:</w:t>
      </w:r>
    </w:p>
    <w:p w:rsidR="004E78B1" w:rsidRDefault="00000000" w:rsidP="00106A84">
      <w:pPr>
        <w:numPr>
          <w:ilvl w:val="0"/>
          <w:numId w:val="14"/>
        </w:numPr>
        <w:tabs>
          <w:tab w:val="clear" w:pos="360"/>
          <w:tab w:val="decimal" w:pos="1224"/>
        </w:tabs>
        <w:spacing w:line="273" w:lineRule="auto"/>
        <w:ind w:left="1224" w:hanging="360"/>
        <w:jc w:val="both"/>
        <w:rPr>
          <w:rFonts w:ascii="Times New Roman" w:hAnsi="Times New Roman"/>
          <w:color w:val="000000"/>
          <w:spacing w:val="-3"/>
          <w:w w:val="105"/>
          <w:lang w:val="pl-PL"/>
        </w:rPr>
      </w:pPr>
      <w:r>
        <w:rPr>
          <w:rFonts w:ascii="Times New Roman" w:hAnsi="Times New Roman"/>
          <w:color w:val="000000"/>
          <w:spacing w:val="-3"/>
          <w:w w:val="105"/>
          <w:lang w:val="pl-PL"/>
        </w:rPr>
        <w:t xml:space="preserve">Administrator 1 pięć lat po zakończeniu okresu trwałości dla zadań objętych dofinansowaniem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w ramach Programu Priorytetowego „Ciepłe Mieszkanie”,</w:t>
      </w:r>
    </w:p>
    <w:p w:rsidR="004E78B1" w:rsidRDefault="00000000" w:rsidP="00106A84">
      <w:pPr>
        <w:numPr>
          <w:ilvl w:val="0"/>
          <w:numId w:val="14"/>
        </w:numPr>
        <w:tabs>
          <w:tab w:val="clear" w:pos="360"/>
          <w:tab w:val="decimal" w:pos="1224"/>
        </w:tabs>
        <w:spacing w:line="278" w:lineRule="auto"/>
        <w:ind w:left="1224" w:hanging="360"/>
        <w:jc w:val="both"/>
        <w:rPr>
          <w:rFonts w:ascii="Times New Roman" w:hAnsi="Times New Roman"/>
          <w:color w:val="000000"/>
          <w:spacing w:val="-3"/>
          <w:w w:val="105"/>
          <w:lang w:val="pl-PL"/>
        </w:rPr>
      </w:pPr>
      <w:r>
        <w:rPr>
          <w:rFonts w:ascii="Times New Roman" w:hAnsi="Times New Roman"/>
          <w:color w:val="000000"/>
          <w:spacing w:val="-3"/>
          <w:w w:val="105"/>
          <w:lang w:val="pl-PL"/>
        </w:rPr>
        <w:t xml:space="preserve">Administrator 2 pięć lat po zakończeniu okresu trwałości dla zadań objętych dofinansowaniem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w ramach Programu Priorytetowego „Ciepłe Mieszkanie.</w:t>
      </w:r>
    </w:p>
    <w:p w:rsidR="004E78B1" w:rsidRDefault="00000000" w:rsidP="00106A84">
      <w:pPr>
        <w:spacing w:line="276" w:lineRule="auto"/>
        <w:ind w:left="432" w:hanging="360"/>
        <w:jc w:val="both"/>
        <w:rPr>
          <w:rFonts w:ascii="Times New Roman" w:hAnsi="Times New Roman"/>
          <w:color w:val="000000"/>
          <w:spacing w:val="-1"/>
          <w:w w:val="105"/>
          <w:lang w:val="pl-PL"/>
        </w:rPr>
      </w:pPr>
      <w:r>
        <w:rPr>
          <w:rFonts w:ascii="Times New Roman" w:hAnsi="Times New Roman"/>
          <w:color w:val="000000"/>
          <w:spacing w:val="-1"/>
          <w:w w:val="105"/>
          <w:lang w:val="pl-PL"/>
        </w:rPr>
        <w:t xml:space="preserve">6. Pani/Pana prawo do dostępu do swoich danych osobowych, żądania sprostowanie swoich danych osobowych, usunięcia lub ograniczenia przetwarzania danych osobowych, przenoszenia danych, </w:t>
      </w:r>
      <w:r>
        <w:rPr>
          <w:rFonts w:ascii="Times New Roman" w:hAnsi="Times New Roman"/>
          <w:color w:val="000000"/>
          <w:spacing w:val="-6"/>
          <w:w w:val="105"/>
          <w:lang w:val="pl-PL"/>
        </w:rPr>
        <w:t xml:space="preserve">wniesienia skargi do Prezesa Urzędu Ochrony Danych Osobowych, gdy uzna Pan/Pani, iż przetwarzanie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danych osobowych Pani/Pana dotyczących narusza przepisy RODO.</w:t>
      </w:r>
    </w:p>
    <w:p w:rsidR="004E78B1" w:rsidRDefault="00000000" w:rsidP="00106A84">
      <w:pPr>
        <w:spacing w:line="273" w:lineRule="auto"/>
        <w:ind w:left="432" w:hanging="360"/>
        <w:jc w:val="both"/>
        <w:rPr>
          <w:rFonts w:ascii="Times New Roman" w:hAnsi="Times New Roman"/>
          <w:color w:val="000000"/>
          <w:spacing w:val="-4"/>
          <w:w w:val="105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lang w:val="pl-PL"/>
        </w:rPr>
        <w:t>7. Pani/pana dane osobowe nie są wykorzystywane w celu podejmowania decyzji, która opiera się wyłącznie na zautomatyzowanym przetwarzaniu, w tym profilowaniu.</w:t>
      </w:r>
    </w:p>
    <w:p w:rsidR="004E78B1" w:rsidRDefault="00000000" w:rsidP="00106A84">
      <w:pPr>
        <w:jc w:val="both"/>
        <w:rPr>
          <w:rFonts w:ascii="Times New Roman" w:hAnsi="Times New Roman"/>
          <w:color w:val="000000"/>
          <w:spacing w:val="-3"/>
          <w:w w:val="105"/>
          <w:lang w:val="pl-PL"/>
        </w:rPr>
      </w:pPr>
      <w:r>
        <w:rPr>
          <w:rFonts w:ascii="Times New Roman" w:hAnsi="Times New Roman"/>
          <w:color w:val="000000"/>
          <w:spacing w:val="-3"/>
          <w:w w:val="105"/>
          <w:lang w:val="pl-PL"/>
        </w:rPr>
        <w:t>8. Pani/Pana dane osobowe nie będą przekazywane do państwa trzeciego lub organizacji międzynarodowej.</w:t>
      </w:r>
    </w:p>
    <w:p w:rsidR="004E78B1" w:rsidRDefault="00000000" w:rsidP="00106A84">
      <w:pPr>
        <w:spacing w:line="276" w:lineRule="auto"/>
        <w:ind w:left="432" w:hanging="360"/>
        <w:jc w:val="both"/>
        <w:rPr>
          <w:rFonts w:ascii="Times New Roman" w:hAnsi="Times New Roman"/>
          <w:color w:val="000000"/>
          <w:spacing w:val="2"/>
          <w:w w:val="105"/>
          <w:lang w:val="pl-PL"/>
        </w:rPr>
      </w:pPr>
      <w:r>
        <w:rPr>
          <w:rFonts w:ascii="Times New Roman" w:hAnsi="Times New Roman"/>
          <w:color w:val="000000"/>
          <w:spacing w:val="2"/>
          <w:w w:val="105"/>
          <w:lang w:val="pl-PL"/>
        </w:rPr>
        <w:t xml:space="preserve">9. Pani/Pana dane osobowe Współadministratorzy pozyskali od Wnioskodawcy, który złożył wniosek </w:t>
      </w:r>
      <w:r>
        <w:rPr>
          <w:rFonts w:ascii="Times New Roman" w:hAnsi="Times New Roman"/>
          <w:color w:val="000000"/>
          <w:spacing w:val="1"/>
          <w:w w:val="105"/>
          <w:lang w:val="pl-PL"/>
        </w:rPr>
        <w:t xml:space="preserve">o dofinansowanie/zawarł z Wojewódzkim Funduszem Ochrony Środowiska i Gospodarki Wodnej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w Gdańsku umowę o dofinansowanie w ramach Programu Priorytetowego „Ciepłe Mieszkanie”.</w:t>
      </w:r>
    </w:p>
    <w:sectPr w:rsidR="004E78B1">
      <w:pgSz w:w="11918" w:h="16854"/>
      <w:pgMar w:top="1156" w:right="1042" w:bottom="193" w:left="1096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434C" w:rsidRDefault="0070434C" w:rsidP="003E400D">
      <w:r>
        <w:separator/>
      </w:r>
    </w:p>
  </w:endnote>
  <w:endnote w:type="continuationSeparator" w:id="0">
    <w:p w:rsidR="0070434C" w:rsidRDefault="0070434C" w:rsidP="003E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Segoe UI Symbo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434C" w:rsidRDefault="0070434C" w:rsidP="003E400D">
      <w:r>
        <w:separator/>
      </w:r>
    </w:p>
  </w:footnote>
  <w:footnote w:type="continuationSeparator" w:id="0">
    <w:p w:rsidR="0070434C" w:rsidRDefault="0070434C" w:rsidP="003E4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400D" w:rsidRDefault="003E400D">
    <w:pPr>
      <w:pStyle w:val="Nagwek"/>
    </w:pPr>
    <w:r>
      <w:rPr>
        <w:noProof/>
      </w:rPr>
      <w:drawing>
        <wp:inline distT="0" distB="0" distL="0" distR="0" wp14:anchorId="21665F91" wp14:editId="4246AD03">
          <wp:extent cx="1256030" cy="626745"/>
          <wp:effectExtent l="0" t="0" r="127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03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DD034BF" wp14:editId="57844ACB">
          <wp:extent cx="644056" cy="72724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596" cy="745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A4FB4"/>
    <w:multiLevelType w:val="multilevel"/>
    <w:tmpl w:val="F2AC6522"/>
    <w:lvl w:ilvl="0">
      <w:start w:val="5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5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9D1A12"/>
    <w:multiLevelType w:val="multilevel"/>
    <w:tmpl w:val="BBD2EB58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4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F95FF8"/>
    <w:multiLevelType w:val="multilevel"/>
    <w:tmpl w:val="D8469330"/>
    <w:lvl w:ilvl="0">
      <w:start w:val="2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920D44"/>
    <w:multiLevelType w:val="multilevel"/>
    <w:tmpl w:val="3E50EB24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7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7A351A"/>
    <w:multiLevelType w:val="multilevel"/>
    <w:tmpl w:val="D1240EEE"/>
    <w:lvl w:ilvl="0">
      <w:start w:val="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10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C96DFD"/>
    <w:multiLevelType w:val="multilevel"/>
    <w:tmpl w:val="85FCAD02"/>
    <w:lvl w:ilvl="0">
      <w:start w:val="2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2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FE41F8"/>
    <w:multiLevelType w:val="multilevel"/>
    <w:tmpl w:val="0332E60A"/>
    <w:lvl w:ilvl="0">
      <w:start w:val="6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10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93271D"/>
    <w:multiLevelType w:val="multilevel"/>
    <w:tmpl w:val="77D47058"/>
    <w:lvl w:ilvl="0">
      <w:start w:val="4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2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627E68"/>
    <w:multiLevelType w:val="multilevel"/>
    <w:tmpl w:val="61E4FB92"/>
    <w:lvl w:ilvl="0">
      <w:start w:val="2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5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FA3C0D"/>
    <w:multiLevelType w:val="multilevel"/>
    <w:tmpl w:val="1C3C869C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5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726A22"/>
    <w:multiLevelType w:val="multilevel"/>
    <w:tmpl w:val="E09AF952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3"/>
        <w:w w:val="105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960423"/>
    <w:multiLevelType w:val="multilevel"/>
    <w:tmpl w:val="A2AE6D60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-5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4704F5D"/>
    <w:multiLevelType w:val="multilevel"/>
    <w:tmpl w:val="ED046260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2"/>
        <w:w w:val="105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AC5540"/>
    <w:multiLevelType w:val="multilevel"/>
    <w:tmpl w:val="679C3242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8389542">
    <w:abstractNumId w:val="3"/>
  </w:num>
  <w:num w:numId="2" w16cid:durableId="1506481036">
    <w:abstractNumId w:val="1"/>
  </w:num>
  <w:num w:numId="3" w16cid:durableId="589896947">
    <w:abstractNumId w:val="2"/>
  </w:num>
  <w:num w:numId="4" w16cid:durableId="1249461652">
    <w:abstractNumId w:val="5"/>
  </w:num>
  <w:num w:numId="5" w16cid:durableId="1048797668">
    <w:abstractNumId w:val="4"/>
  </w:num>
  <w:num w:numId="6" w16cid:durableId="968511044">
    <w:abstractNumId w:val="7"/>
  </w:num>
  <w:num w:numId="7" w16cid:durableId="469132038">
    <w:abstractNumId w:val="6"/>
  </w:num>
  <w:num w:numId="8" w16cid:durableId="2035378910">
    <w:abstractNumId w:val="11"/>
  </w:num>
  <w:num w:numId="9" w16cid:durableId="1899045865">
    <w:abstractNumId w:val="8"/>
  </w:num>
  <w:num w:numId="10" w16cid:durableId="700010071">
    <w:abstractNumId w:val="0"/>
  </w:num>
  <w:num w:numId="11" w16cid:durableId="2087215734">
    <w:abstractNumId w:val="13"/>
  </w:num>
  <w:num w:numId="12" w16cid:durableId="1504393757">
    <w:abstractNumId w:val="9"/>
  </w:num>
  <w:num w:numId="13" w16cid:durableId="8145582">
    <w:abstractNumId w:val="12"/>
  </w:num>
  <w:num w:numId="14" w16cid:durableId="811992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78B1"/>
    <w:rsid w:val="00106A84"/>
    <w:rsid w:val="001706B6"/>
    <w:rsid w:val="003E3810"/>
    <w:rsid w:val="003E400D"/>
    <w:rsid w:val="004E78B1"/>
    <w:rsid w:val="0070434C"/>
    <w:rsid w:val="0097503F"/>
    <w:rsid w:val="00AD4729"/>
    <w:rsid w:val="00F7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64E44160"/>
  <w15:docId w15:val="{F10DEFBD-15DF-4238-B435-2FB9FBA7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117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117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E40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00D"/>
  </w:style>
  <w:style w:type="paragraph" w:styleId="Stopka">
    <w:name w:val="footer"/>
    <w:basedOn w:val="Normalny"/>
    <w:link w:val="StopkaZnak"/>
    <w:uiPriority w:val="99"/>
    <w:unhideWhenUsed/>
    <w:rsid w:val="003E40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00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47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47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47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kolajkipomorskie.pl" TargetMode="External"/><Relationship Id="rId13" Type="http://schemas.openxmlformats.org/officeDocument/2006/relationships/hyperlink" Target="mailto:inspektorochronydanych@nfosigw.gov.pl%20" TargetMode="External"/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header" Target="header1.xml"/><Relationship Id="rId12" Type="http://schemas.openxmlformats.org/officeDocument/2006/relationships/hyperlink" Target="http://www.wfos.gdansk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wfos.gdansk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ov.pl/web/nfosigw/narodowy-fundusz-ochrony-srodowiska-i-gospodarki-wodnej,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ochronydanych@nfosigw.gov.pl" TargetMode="External"/><Relationship Id="rId14" Type="http://schemas.openxmlformats.org/officeDocument/2006/relationships/hyperlink" Target="mailto:iod@wfos.gdansk.pl%2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2525</Words>
  <Characters>15152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Marcinkowska</dc:creator>
  <cp:lastModifiedBy>Iwona  Marcinkowska</cp:lastModifiedBy>
  <cp:revision>5</cp:revision>
  <dcterms:created xsi:type="dcterms:W3CDTF">2023-03-14T12:08:00Z</dcterms:created>
  <dcterms:modified xsi:type="dcterms:W3CDTF">2023-03-22T10:41:00Z</dcterms:modified>
</cp:coreProperties>
</file>